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3" w:hRule="atLeast"/>
        </w:trPr>
        <w:tc>
          <w:tcPr>
            <w:tcW w:w="8296" w:type="dxa"/>
          </w:tcPr>
          <w:p>
            <w:pPr>
              <w:spacing w:after="0" w:line="240" w:lineRule="auto"/>
              <w:rPr>
                <w:rFonts w:ascii="宋体" w:hAnsi="宋体" w:eastAsia="宋体"/>
                <w:color w:val="000000" w:themeColor="text1"/>
                <w:sz w:val="28"/>
                <w:szCs w:val="28"/>
                <w14:textFill>
                  <w14:solidFill>
                    <w14:schemeClr w14:val="tx1"/>
                  </w14:solidFill>
                </w14:textFill>
              </w:rPr>
            </w:pPr>
            <w:bookmarkStart w:id="0" w:name="_Toc105512537"/>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after="0" w:line="240" w:lineRule="auto"/>
              <w:jc w:val="center"/>
              <w:rPr>
                <w:rFonts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科技计划管理系统</w:t>
            </w:r>
          </w:p>
          <w:p>
            <w:pPr>
              <w:spacing w:after="0" w:line="240" w:lineRule="auto"/>
              <w:jc w:val="center"/>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48"/>
                <w:szCs w:val="48"/>
                <w14:textFill>
                  <w14:solidFill>
                    <w14:schemeClr w14:val="tx1"/>
                  </w14:solidFill>
                </w14:textFill>
              </w:rPr>
              <w:t>新型研发机构认定模块操作流程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8" w:hRule="atLeast"/>
        </w:trPr>
        <w:tc>
          <w:tcPr>
            <w:tcW w:w="8296" w:type="dxa"/>
          </w:tcPr>
          <w:p>
            <w:pPr>
              <w:spacing w:after="0" w:line="240" w:lineRule="auto"/>
              <w:rPr>
                <w:rFonts w:ascii="宋体" w:hAnsi="宋体" w:eastAsia="宋体"/>
                <w:color w:val="000000" w:themeColor="text1"/>
                <w:sz w:val="28"/>
                <w:szCs w:val="2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after="0" w:line="240" w:lineRule="auto"/>
              <w:jc w:val="center"/>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2</w:t>
            </w:r>
            <w:r>
              <w:rPr>
                <w:rFonts w:ascii="黑体" w:hAnsi="黑体" w:eastAsia="黑体"/>
                <w:color w:val="000000" w:themeColor="text1"/>
                <w:sz w:val="28"/>
                <w:szCs w:val="28"/>
                <w14:textFill>
                  <w14:solidFill>
                    <w14:schemeClr w14:val="tx1"/>
                  </w14:solidFill>
                </w14:textFill>
              </w:rPr>
              <w:t>023</w:t>
            </w:r>
            <w:r>
              <w:rPr>
                <w:rFonts w:hint="eastAsia" w:ascii="黑体" w:hAnsi="黑体" w:eastAsia="黑体"/>
                <w:color w:val="000000" w:themeColor="text1"/>
                <w:sz w:val="28"/>
                <w:szCs w:val="28"/>
                <w14:textFill>
                  <w14:solidFill>
                    <w14:schemeClr w14:val="tx1"/>
                  </w14:solidFill>
                </w14:textFill>
              </w:rPr>
              <w:t>年</w:t>
            </w:r>
          </w:p>
        </w:tc>
      </w:tr>
    </w:tbl>
    <w:p>
      <w:pPr>
        <w:pStyle w:val="3"/>
        <w:spacing w:line="360" w:lineRule="auto"/>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（一）系统访问途径</w:t>
      </w:r>
    </w:p>
    <w:p>
      <w:pPr>
        <w:spacing w:before="100" w:beforeAutospacing="1" w:after="0" w:line="360" w:lineRule="auto"/>
        <w:ind w:firstLine="440" w:firstLineChars="200"/>
        <w:rPr>
          <w:rFonts w:ascii="宋体" w:hAnsi="宋体" w:eastAsia="宋体"/>
          <w:sz w:val="28"/>
          <w:szCs w:val="28"/>
        </w:rPr>
      </w:pPr>
      <w:r>
        <mc:AlternateContent>
          <mc:Choice Requires="wpg">
            <w:drawing>
              <wp:anchor distT="0" distB="0" distL="114300" distR="114300" simplePos="0" relativeHeight="251660288" behindDoc="0" locked="0" layoutInCell="1" allowOverlap="1">
                <wp:simplePos x="0" y="0"/>
                <wp:positionH relativeFrom="column">
                  <wp:posOffset>238125</wp:posOffset>
                </wp:positionH>
                <wp:positionV relativeFrom="paragraph">
                  <wp:posOffset>994410</wp:posOffset>
                </wp:positionV>
                <wp:extent cx="5067300" cy="2324100"/>
                <wp:effectExtent l="228600" t="228600" r="247650" b="247650"/>
                <wp:wrapTopAndBottom/>
                <wp:docPr id="3" name="组合 3"/>
                <wp:cNvGraphicFramePr/>
                <a:graphic xmlns:a="http://schemas.openxmlformats.org/drawingml/2006/main">
                  <a:graphicData uri="http://schemas.microsoft.com/office/word/2010/wordprocessingGroup">
                    <wpg:wgp>
                      <wpg:cNvGrpSpPr/>
                      <wpg:grpSpPr>
                        <a:xfrm>
                          <a:off x="0" y="0"/>
                          <a:ext cx="5067300" cy="2324100"/>
                          <a:chOff x="0" y="0"/>
                          <a:chExt cx="6451600" cy="3211195"/>
                        </a:xfrm>
                      </wpg:grpSpPr>
                      <pic:pic xmlns:pic="http://schemas.openxmlformats.org/drawingml/2006/picture">
                        <pic:nvPicPr>
                          <pic:cNvPr id="9" name="图片 9"/>
                          <pic:cNvPicPr>
                            <a:picLocks noChangeAspect="1"/>
                          </pic:cNvPicPr>
                        </pic:nvPicPr>
                        <pic:blipFill>
                          <a:blip r:embed="rId6"/>
                          <a:stretch>
                            <a:fillRect/>
                          </a:stretch>
                        </pic:blipFill>
                        <pic:spPr>
                          <a:xfrm>
                            <a:off x="0" y="0"/>
                            <a:ext cx="6451600" cy="3211195"/>
                          </a:xfrm>
                          <a:prstGeom prst="round2DiagRect">
                            <a:avLst>
                              <a:gd name="adj1" fmla="val 16667"/>
                              <a:gd name="adj2" fmla="val 0"/>
                            </a:avLst>
                          </a:prstGeom>
                          <a:ln w="12700" cap="sq">
                            <a:solidFill>
                              <a:schemeClr val="accent1"/>
                            </a:solidFill>
                            <a:miter lim="800000"/>
                            <a:headEnd/>
                            <a:tailEnd/>
                          </a:ln>
                          <a:effectLst>
                            <a:outerShdw blurRad="254000" algn="tl" rotWithShape="0">
                              <a:srgbClr val="000000">
                                <a:alpha val="43000"/>
                              </a:srgbClr>
                            </a:outerShdw>
                          </a:effectLst>
                        </pic:spPr>
                      </pic:pic>
                      <wps:wsp>
                        <wps:cNvPr id="10" name="矩形 10"/>
                        <wps:cNvSpPr/>
                        <wps:spPr>
                          <a:xfrm>
                            <a:off x="1407895" y="1304328"/>
                            <a:ext cx="3975951" cy="375837"/>
                          </a:xfrm>
                          <a:prstGeom prst="rect">
                            <a:avLst/>
                          </a:prstGeom>
                          <a:solidFill>
                            <a:schemeClr val="bg1"/>
                          </a:solidFill>
                          <a:ln w="12700" cap="sq">
                            <a:solidFill>
                              <a:schemeClr val="bg1"/>
                            </a:solidFill>
                            <a:miter lim="800000"/>
                          </a:ln>
                          <a:effectLst>
                            <a:outerShdw blurRad="254000" algn="tl" rotWithShape="0">
                              <a:srgbClr val="000000">
                                <a:alpha val="43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40" w:lineRule="auto"/>
                                <w:contextualSpacing/>
                                <w:textAlignment w:val="top"/>
                                <w:rPr>
                                  <w:rFonts w:hAnsi="等线" w:asciiTheme="minorHAnsi" w:eastAsiaTheme="minorEastAsia"/>
                                  <w:color w:val="000000" w:themeColor="text1"/>
                                  <w:kern w:val="24"/>
                                  <w:sz w:val="12"/>
                                  <w:szCs w:val="12"/>
                                  <w14:textFill>
                                    <w14:solidFill>
                                      <w14:schemeClr w14:val="tx1"/>
                                    </w14:solidFill>
                                  </w14:textFill>
                                </w:rPr>
                              </w:pPr>
                              <w:r>
                                <w:rPr>
                                  <w:rFonts w:hint="eastAsia" w:hAnsi="等线" w:asciiTheme="minorHAnsi" w:eastAsiaTheme="minorEastAsia"/>
                                  <w:color w:val="000000" w:themeColor="text1"/>
                                  <w:kern w:val="24"/>
                                  <w:sz w:val="12"/>
                                  <w:szCs w:val="12"/>
                                  <w14:textFill>
                                    <w14:solidFill>
                                      <w14:schemeClr w14:val="tx1"/>
                                    </w14:solidFill>
                                  </w14:textFill>
                                </w:rPr>
                                <w:t>陕西省科技业务综合服务信息系统</w:t>
                              </w:r>
                            </w:p>
                          </w:txbxContent>
                        </wps:txbx>
                        <wps:bodyPr wrap="square" rtlCol="0" anchor="ctr">
                          <a:noAutofit/>
                        </wps:bodyPr>
                      </wps:wsp>
                    </wpg:wgp>
                  </a:graphicData>
                </a:graphic>
              </wp:anchor>
            </w:drawing>
          </mc:Choice>
          <mc:Fallback>
            <w:pict>
              <v:group id="_x0000_s1026" o:spid="_x0000_s1026" o:spt="203" style="position:absolute;left:0pt;margin-left:18.75pt;margin-top:78.3pt;height:183pt;width:399pt;mso-wrap-distance-bottom:0pt;mso-wrap-distance-top:0pt;z-index:251660288;mso-width-relative:page;mso-height-relative:page;" coordsize="6451600,3211195" o:gfxdata="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">
                <o:lock v:ext="edit" aspectratio="f"/>
                <v:shape id="_x0000_s1026" o:spid="_x0000_s1026" o:spt="75" type="#_x0000_t75" style="position:absolute;left:0;top:0;height:3211195;width:6451600;" filled="f" o:preferrelative="t" stroked="t" coordsize="6451600,3211195" o:gfxdata="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SGv4ugAAANoA&#10;AAAPAAAAAAAAAAEAIAAAACIAAABkcnMvZG93bnJldi54bWxQSwECFAAUAAAACACHTuJAMy8FnjsA&#10;AAA5AAAAEAAAAAAAAAABACAAAAAJAQAAZHJzL3NoYXBleG1sLnhtbFBLBQYAAAAABgAGAFsBAACz&#10;AwAAAAA=&#10;">
                  <v:path o:connectlocs="6451600,1605597;3225800,3211195;0,1605597;3225800,0" o:connectangles="0,82,164,247"/>
                  <v:fill on="f" focussize="0,0"/>
                  <v:stroke weight="1pt" color="#4472C4 [3204]" miterlimit="8" joinstyle="miter" endcap="square"/>
                  <v:imagedata r:id="rId6" o:title=""/>
                  <o:lock v:ext="edit" aspectratio="t"/>
                </v:shape>
                <v:rect id="_x0000_s1026" o:spid="_x0000_s1026" o:spt="1" style="position:absolute;left:1407895;top:1304328;height:375837;width:3975951;v-text-anchor:middle;" fillcolor="#FFFFFF [3212]" filled="t" stroked="t" coordsize="21600,21600" o:gfxdata="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uR9C&#10;wAAAANsAAAAPAAAAAAAAAAEAIAAAACIAAABkcnMvZG93bnJldi54bWxQSwECFAAUAAAACACHTuJA&#10;My8FnjsAAAA5AAAAEAAAAAAAAAABACAAAAAPAQAAZHJzL3NoYXBleG1sLnhtbFBLBQYAAAAABgAG&#10;AFsBAAC5AwAAAAA=&#10;">
                  <v:fill on="t" focussize="0,0"/>
                  <v:stroke weight="1pt" color="#FFFFFF [3212]" miterlimit="8" joinstyle="miter" endcap="square"/>
                  <v:imagedata o:title=""/>
                  <o:lock v:ext="edit" aspectratio="f"/>
                  <v:shadow on="t" color="#000000" opacity="28180f" offset="0pt,0pt" origin="-32768f,-32768f" matrix="65536f,0f,0f,65536f"/>
                  <v:textbox>
                    <w:txbxContent>
                      <w:p>
                        <w:pPr>
                          <w:spacing w:after="0" w:line="240" w:lineRule="auto"/>
                          <w:contextualSpacing/>
                          <w:textAlignment w:val="top"/>
                          <w:rPr>
                            <w:rFonts w:hAnsi="等线" w:asciiTheme="minorHAnsi" w:eastAsiaTheme="minorEastAsia"/>
                            <w:color w:val="000000" w:themeColor="text1"/>
                            <w:kern w:val="24"/>
                            <w:sz w:val="12"/>
                            <w:szCs w:val="12"/>
                            <w14:textFill>
                              <w14:solidFill>
                                <w14:schemeClr w14:val="tx1"/>
                              </w14:solidFill>
                            </w14:textFill>
                          </w:rPr>
                        </w:pPr>
                        <w:r>
                          <w:rPr>
                            <w:rFonts w:hint="eastAsia" w:hAnsi="等线" w:asciiTheme="minorHAnsi" w:eastAsiaTheme="minorEastAsia"/>
                            <w:color w:val="000000" w:themeColor="text1"/>
                            <w:kern w:val="24"/>
                            <w:sz w:val="12"/>
                            <w:szCs w:val="12"/>
                            <w14:textFill>
                              <w14:solidFill>
                                <w14:schemeClr w14:val="tx1"/>
                              </w14:solidFill>
                            </w14:textFill>
                          </w:rPr>
                          <w:t>陕西省科技业务综合服务信息系统</w:t>
                        </w:r>
                      </w:p>
                    </w:txbxContent>
                  </v:textbox>
                </v:rect>
                <w10:wrap type="topAndBottom"/>
              </v:group>
            </w:pict>
          </mc:Fallback>
        </mc:AlternateContent>
      </w:r>
      <w:r>
        <w:rPr>
          <w:rFonts w:hint="eastAsia" w:ascii="宋体" w:hAnsi="宋体" w:eastAsia="宋体"/>
          <w:sz w:val="28"/>
          <w:szCs w:val="28"/>
        </w:rPr>
        <w:t>1</w:t>
      </w:r>
      <w:r>
        <w:rPr>
          <w:rFonts w:ascii="宋体" w:hAnsi="宋体" w:eastAsia="宋体"/>
          <w:sz w:val="28"/>
          <w:szCs w:val="28"/>
        </w:rPr>
        <w:t>.</w:t>
      </w:r>
      <w:r>
        <w:rPr>
          <w:rFonts w:hint="eastAsia" w:ascii="宋体" w:hAnsi="宋体" w:eastAsia="宋体"/>
          <w:sz w:val="28"/>
          <w:szCs w:val="28"/>
        </w:rPr>
        <w:t>通过浏览器搜索框输入“陕西省科技业务综合服务信息系统”可进行访问；</w:t>
      </w:r>
    </w:p>
    <w:p>
      <w:pPr>
        <w:spacing w:before="100" w:beforeAutospacing="1" w:after="0" w:line="360" w:lineRule="auto"/>
        <w:ind w:firstLine="560" w:firstLineChars="200"/>
        <w:rPr>
          <w:rFonts w:ascii="宋体" w:hAnsi="宋体" w:eastAsia="宋体"/>
          <w:sz w:val="28"/>
          <w:szCs w:val="28"/>
        </w:rPr>
      </w:pPr>
      <w:r>
        <w:rPr>
          <w:rFonts w:hint="eastAsia" w:ascii="宋体" w:hAnsi="宋体" w:eastAsia="宋体"/>
          <w:sz w:val="28"/>
          <w:szCs w:val="28"/>
        </w:rPr>
        <w:t>2.通过浏览器网址框输入“</w:t>
      </w:r>
      <w:r>
        <w:fldChar w:fldCharType="begin"/>
      </w:r>
      <w:r>
        <w:instrText xml:space="preserve"> HYPERLINK "http://ywgl.sstrc.com" </w:instrText>
      </w:r>
      <w:r>
        <w:fldChar w:fldCharType="separate"/>
      </w:r>
      <w:r>
        <w:rPr>
          <w:rStyle w:val="10"/>
          <w:rFonts w:ascii="宋体" w:hAnsi="宋体" w:eastAsia="宋体"/>
          <w:color w:val="auto"/>
          <w:sz w:val="28"/>
          <w:szCs w:val="28"/>
        </w:rPr>
        <w:t>http://ywgl.sstrc.com</w:t>
      </w:r>
      <w:r>
        <w:rPr>
          <w:rStyle w:val="10"/>
          <w:rFonts w:ascii="宋体" w:hAnsi="宋体" w:eastAsia="宋体"/>
          <w:color w:val="auto"/>
          <w:sz w:val="28"/>
          <w:szCs w:val="28"/>
        </w:rPr>
        <w:fldChar w:fldCharType="end"/>
      </w:r>
      <w:r>
        <w:rPr>
          <w:rFonts w:hint="eastAsia" w:ascii="宋体" w:hAnsi="宋体" w:eastAsia="宋体"/>
          <w:sz w:val="28"/>
          <w:szCs w:val="28"/>
        </w:rPr>
        <w:t>”可进行访问；</w:t>
      </w:r>
    </w:p>
    <w:p>
      <w:pPr>
        <w:spacing w:before="100" w:beforeAutospacing="1" w:after="0" w:line="360" w:lineRule="auto"/>
        <w:rPr>
          <w:rFonts w:ascii="宋体" w:hAnsi="宋体" w:eastAsia="宋体"/>
          <w:sz w:val="28"/>
          <w:szCs w:val="28"/>
        </w:rPr>
      </w:pPr>
      <w:r>
        <w:drawing>
          <wp:inline distT="0" distB="0" distL="0" distR="0">
            <wp:extent cx="4791075" cy="2390775"/>
            <wp:effectExtent l="228600" t="228600" r="238125" b="257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stretch>
                      <a:fillRect/>
                    </a:stretch>
                  </pic:blipFill>
                  <pic:spPr>
                    <a:xfrm>
                      <a:off x="0" y="0"/>
                      <a:ext cx="4809684" cy="2400364"/>
                    </a:xfrm>
                    <a:prstGeom prst="round2DiagRect">
                      <a:avLst>
                        <a:gd name="adj1" fmla="val 16667"/>
                        <a:gd name="adj2" fmla="val 0"/>
                      </a:avLst>
                    </a:prstGeom>
                    <a:ln w="12700" cap="sq">
                      <a:solidFill>
                        <a:schemeClr val="accent1"/>
                      </a:solidFill>
                      <a:miter lim="800000"/>
                      <a:headEnd/>
                      <a:tailEnd/>
                    </a:ln>
                    <a:effectLst>
                      <a:outerShdw blurRad="254000" algn="tl" rotWithShape="0">
                        <a:srgbClr val="000000">
                          <a:alpha val="43000"/>
                        </a:srgbClr>
                      </a:outerShdw>
                    </a:effectLst>
                  </pic:spPr>
                </pic:pic>
              </a:graphicData>
            </a:graphic>
          </wp:inline>
        </w:drawing>
      </w:r>
    </w:p>
    <w:p>
      <w:pPr>
        <w:rPr>
          <w:rFonts w:ascii="宋体" w:hAnsi="宋体" w:eastAsia="宋体"/>
          <w:sz w:val="28"/>
          <w:szCs w:val="28"/>
        </w:rPr>
      </w:pPr>
      <w:r>
        <w:rPr>
          <w:rFonts w:hint="eastAsia" w:ascii="宋体" w:hAnsi="宋体" w:eastAsia="宋体"/>
          <w:sz w:val="28"/>
          <w:szCs w:val="28"/>
        </w:rPr>
        <w:t>3.可以通过陕西省科技厅官网首页→科技业务→陕西省科技业务综合服务信息系统，进行访问。</w:t>
      </w:r>
    </w:p>
    <w:p>
      <w:r>
        <w:drawing>
          <wp:inline distT="0" distB="0" distL="0" distR="0">
            <wp:extent cx="5274310" cy="36144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310" cy="3614420"/>
                    </a:xfrm>
                    <a:prstGeom prst="rect">
                      <a:avLst/>
                    </a:prstGeom>
                  </pic:spPr>
                </pic:pic>
              </a:graphicData>
            </a:graphic>
          </wp:inline>
        </w:drawing>
      </w:r>
    </w:p>
    <w:p>
      <w:pPr>
        <w:pStyle w:val="3"/>
        <w:spacing w:line="360" w:lineRule="auto"/>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（二）</w:t>
      </w:r>
      <w:bookmarkEnd w:id="0"/>
      <w:r>
        <w:rPr>
          <w:rFonts w:hint="eastAsia" w:ascii="宋体" w:hAnsi="宋体" w:eastAsia="宋体"/>
          <w:color w:val="000000" w:themeColor="text1"/>
          <w:sz w:val="28"/>
          <w:szCs w:val="28"/>
          <w14:textFill>
            <w14:solidFill>
              <w14:schemeClr w14:val="tx1"/>
            </w14:solidFill>
          </w14:textFill>
        </w:rPr>
        <w:t>申报单位注册（</w:t>
      </w:r>
      <w:r>
        <w:rPr>
          <w:rFonts w:hint="eastAsia" w:ascii="宋体" w:hAnsi="宋体" w:eastAsia="宋体"/>
          <w:color w:val="FF0000"/>
          <w:sz w:val="28"/>
          <w:szCs w:val="28"/>
        </w:rPr>
        <w:t>如果已注册无需重复注册</w:t>
      </w:r>
      <w:r>
        <w:rPr>
          <w:rFonts w:hint="eastAsia" w:ascii="宋体" w:hAnsi="宋体" w:eastAsia="宋体"/>
          <w:color w:val="000000" w:themeColor="text1"/>
          <w:sz w:val="28"/>
          <w:szCs w:val="28"/>
          <w14:textFill>
            <w14:solidFill>
              <w14:schemeClr w14:val="tx1"/>
            </w14:solidFill>
          </w14:textFill>
        </w:rPr>
        <w:t>）</w:t>
      </w:r>
    </w:p>
    <w:p>
      <w:pPr>
        <w:spacing w:line="360" w:lineRule="auto"/>
        <w:rPr>
          <w:rFonts w:ascii="宋体" w:hAnsi="宋体" w:eastAsia="宋体"/>
          <w:sz w:val="24"/>
          <w:szCs w:val="24"/>
        </w:rPr>
      </w:pPr>
      <w:r>
        <w:rPr>
          <w:rFonts w:hint="eastAsia" w:ascii="宋体" w:hAnsi="宋体" w:eastAsia="宋体"/>
          <w:sz w:val="24"/>
          <w:szCs w:val="24"/>
        </w:rPr>
        <w:t>（1）在系统首页点击注册向导；</w:t>
      </w:r>
    </w:p>
    <w:p>
      <w:pPr>
        <w:spacing w:line="360" w:lineRule="auto"/>
        <w:rPr>
          <w:rFonts w:ascii="宋体" w:hAnsi="宋体" w:eastAsia="宋体"/>
          <w:sz w:val="24"/>
          <w:szCs w:val="24"/>
        </w:rPr>
      </w:pPr>
      <w:r>
        <w:rPr>
          <w:rFonts w:ascii="宋体" w:hAnsi="宋体" w:eastAsia="宋体"/>
          <w:sz w:val="24"/>
          <w:szCs w:val="24"/>
        </w:rPr>
        <w:drawing>
          <wp:anchor distT="0" distB="0" distL="114300" distR="114300" simplePos="0" relativeHeight="251661312" behindDoc="0" locked="0" layoutInCell="1" allowOverlap="1">
            <wp:simplePos x="0" y="0"/>
            <wp:positionH relativeFrom="column">
              <wp:posOffset>101600</wp:posOffset>
            </wp:positionH>
            <wp:positionV relativeFrom="paragraph">
              <wp:posOffset>628650</wp:posOffset>
            </wp:positionV>
            <wp:extent cx="5730875" cy="2578100"/>
            <wp:effectExtent l="228600" t="228600" r="250825" b="24130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rcRect t="1" b="3242"/>
                    <a:stretch>
                      <a:fillRect/>
                    </a:stretch>
                  </pic:blipFill>
                  <pic:spPr>
                    <a:xfrm>
                      <a:off x="0" y="0"/>
                      <a:ext cx="5730875" cy="2578100"/>
                    </a:xfrm>
                    <a:prstGeom prst="round2DiagRect">
                      <a:avLst>
                        <a:gd name="adj1" fmla="val 16667"/>
                        <a:gd name="adj2" fmla="val 0"/>
                      </a:avLst>
                    </a:prstGeom>
                    <a:ln w="12700" cap="sq" cmpd="sng" algn="ctr">
                      <a:solidFill>
                        <a:srgbClr val="5B9BD5"/>
                      </a:solidFill>
                      <a:prstDash val="solid"/>
                      <a:miter lim="800000"/>
                      <a:headEnd type="none" w="med" len="med"/>
                      <a:tailEnd type="none" w="med" len="med"/>
                    </a:ln>
                    <a:effectLst>
                      <a:outerShdw blurRad="254000" algn="tl" rotWithShape="0">
                        <a:srgbClr val="000000">
                          <a:alpha val="43000"/>
                        </a:srgbClr>
                      </a:outerShdw>
                    </a:effectLst>
                  </pic:spPr>
                </pic:pic>
              </a:graphicData>
            </a:graphic>
          </wp:anchor>
        </w:drawing>
      </w:r>
    </w:p>
    <w:p>
      <w:pPr>
        <w:spacing w:line="360" w:lineRule="auto"/>
        <w:rPr>
          <w:rFonts w:ascii="宋体" w:hAnsi="宋体" w:eastAsia="宋体"/>
          <w:sz w:val="24"/>
          <w:szCs w:val="24"/>
        </w:rPr>
      </w:pPr>
      <w:r>
        <w:rPr>
          <w:rFonts w:hint="eastAsia" w:ascii="宋体" w:hAnsi="宋体" w:eastAsia="宋体"/>
          <w:sz w:val="28"/>
          <w:szCs w:val="28"/>
        </w:rPr>
        <w:t>（2）选择申报单位，勾选左下方的“我已经仔细阅读并同意本系统的注册协议条例”点击“下一步”；</w:t>
      </w:r>
      <w:r>
        <w:drawing>
          <wp:inline distT="0" distB="0" distL="0" distR="0">
            <wp:extent cx="5274310" cy="3604260"/>
            <wp:effectExtent l="228600" t="228600" r="250190" b="2438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4310" cy="3604260"/>
                    </a:xfrm>
                    <a:prstGeom prst="round2DiagRect">
                      <a:avLst>
                        <a:gd name="adj1" fmla="val 16667"/>
                        <a:gd name="adj2" fmla="val 0"/>
                      </a:avLst>
                    </a:prstGeom>
                    <a:ln w="12700" cap="sq" cmpd="sng" algn="ctr">
                      <a:solidFill>
                        <a:srgbClr val="5B9BD5"/>
                      </a:solidFill>
                      <a:prstDash val="solid"/>
                      <a:miter lim="800000"/>
                      <a:headEnd type="none" w="med" len="med"/>
                      <a:tailEnd type="none" w="med" len="med"/>
                    </a:ln>
                    <a:effectLst>
                      <a:outerShdw blurRad="254000" algn="tl" rotWithShape="0">
                        <a:srgbClr val="000000">
                          <a:alpha val="43000"/>
                        </a:srgbClr>
                      </a:outerShdw>
                    </a:effectLst>
                  </pic:spPr>
                </pic:pic>
              </a:graphicData>
            </a:graphic>
          </wp:inline>
        </w:drawing>
      </w:r>
    </w:p>
    <w:p>
      <w:pPr>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3</w:t>
      </w:r>
      <w:r>
        <w:rPr>
          <w:rFonts w:hint="eastAsia" w:ascii="宋体" w:hAnsi="宋体" w:eastAsia="宋体"/>
          <w:sz w:val="28"/>
          <w:szCs w:val="28"/>
        </w:rPr>
        <w:t>）填写单位名称和统一社会信用代码，系统验证通过即可进行注册，注册信息完善后系统会生成账号密码，返回首页即可登录；</w:t>
      </w:r>
      <w:r>
        <w:drawing>
          <wp:inline distT="0" distB="0" distL="0" distR="0">
            <wp:extent cx="5274310" cy="34836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3483610"/>
                    </a:xfrm>
                    <a:prstGeom prst="rect">
                      <a:avLst/>
                    </a:prstGeom>
                  </pic:spPr>
                </pic:pic>
              </a:graphicData>
            </a:graphic>
          </wp:inline>
        </w:drawing>
      </w:r>
    </w:p>
    <w:p>
      <w:pPr>
        <w:pStyle w:val="3"/>
        <w:spacing w:line="360" w:lineRule="auto"/>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（三）平台负责人</w:t>
      </w:r>
    </w:p>
    <w:p/>
    <w:p>
      <w:pPr>
        <w:pStyle w:val="4"/>
        <w:spacing w:line="360" w:lineRule="auto"/>
        <w:rPr>
          <w:rFonts w:ascii="宋体" w:hAnsi="宋体" w:eastAsia="宋体" w:cstheme="minorBidi"/>
          <w:color w:val="auto"/>
          <w:sz w:val="28"/>
          <w:szCs w:val="28"/>
        </w:rPr>
      </w:pPr>
      <w:bookmarkStart w:id="1" w:name="_Toc105512538"/>
      <w:r>
        <w:rPr>
          <w:rFonts w:hint="eastAsia" w:ascii="宋体" w:hAnsi="宋体" w:eastAsia="宋体" w:cstheme="minorBidi"/>
          <w:color w:val="auto"/>
          <w:sz w:val="28"/>
          <w:szCs w:val="28"/>
        </w:rPr>
        <w:t>1.平台负责人注册步骤</w:t>
      </w:r>
      <w:bookmarkEnd w:id="1"/>
    </w:p>
    <w:p>
      <w:pPr>
        <w:spacing w:line="360" w:lineRule="auto"/>
        <w:rPr>
          <w:rFonts w:ascii="宋体" w:hAnsi="宋体" w:eastAsia="宋体"/>
          <w:sz w:val="24"/>
          <w:szCs w:val="24"/>
        </w:rPr>
      </w:pPr>
      <w:r>
        <w:rPr>
          <w:rFonts w:ascii="宋体" w:hAnsi="宋体" w:eastAsia="宋体"/>
          <w:sz w:val="24"/>
          <w:szCs w:val="24"/>
        </w:rPr>
        <w:drawing>
          <wp:anchor distT="0" distB="0" distL="114300" distR="114300" simplePos="0" relativeHeight="251659264" behindDoc="0" locked="0" layoutInCell="1" allowOverlap="1">
            <wp:simplePos x="0" y="0"/>
            <wp:positionH relativeFrom="column">
              <wp:posOffset>82550</wp:posOffset>
            </wp:positionH>
            <wp:positionV relativeFrom="paragraph">
              <wp:posOffset>727710</wp:posOffset>
            </wp:positionV>
            <wp:extent cx="5730875" cy="2578100"/>
            <wp:effectExtent l="228600" t="228600" r="250825" b="24130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 cstate="print">
                      <a:extLst>
                        <a:ext uri="{28A0092B-C50C-407E-A947-70E740481C1C}">
                          <a14:useLocalDpi xmlns:a14="http://schemas.microsoft.com/office/drawing/2010/main" val="0"/>
                        </a:ext>
                      </a:extLst>
                    </a:blip>
                    <a:srcRect t="1" b="3242"/>
                    <a:stretch>
                      <a:fillRect/>
                    </a:stretch>
                  </pic:blipFill>
                  <pic:spPr>
                    <a:xfrm>
                      <a:off x="0" y="0"/>
                      <a:ext cx="5730875" cy="2578100"/>
                    </a:xfrm>
                    <a:prstGeom prst="round2DiagRect">
                      <a:avLst>
                        <a:gd name="adj1" fmla="val 16667"/>
                        <a:gd name="adj2" fmla="val 0"/>
                      </a:avLst>
                    </a:prstGeom>
                    <a:ln w="12700" cap="sq" cmpd="sng" algn="ctr">
                      <a:solidFill>
                        <a:srgbClr val="5B9BD5"/>
                      </a:solidFill>
                      <a:prstDash val="solid"/>
                      <a:miter lim="800000"/>
                      <a:headEnd type="none" w="med" len="med"/>
                      <a:tailEnd type="none" w="med" len="med"/>
                    </a:ln>
                    <a:effectLst>
                      <a:outerShdw blurRad="254000" algn="tl" rotWithShape="0">
                        <a:srgbClr val="000000">
                          <a:alpha val="43000"/>
                        </a:srgbClr>
                      </a:outerShdw>
                    </a:effectLst>
                  </pic:spPr>
                </pic:pic>
              </a:graphicData>
            </a:graphic>
          </wp:anchor>
        </w:drawing>
      </w:r>
      <w:r>
        <w:rPr>
          <w:rFonts w:hint="eastAsia" w:ascii="宋体" w:hAnsi="宋体" w:eastAsia="宋体"/>
          <w:sz w:val="24"/>
          <w:szCs w:val="24"/>
        </w:rPr>
        <w:t>（1）在系统首页点击注册向导；</w:t>
      </w:r>
    </w:p>
    <w:p>
      <w:pPr>
        <w:spacing w:line="360" w:lineRule="auto"/>
        <w:rPr>
          <w:rFonts w:ascii="宋体" w:hAnsi="宋体" w:eastAsia="宋体"/>
          <w:sz w:val="24"/>
          <w:szCs w:val="24"/>
        </w:rPr>
      </w:pPr>
    </w:p>
    <w:p>
      <w:pPr>
        <w:spacing w:before="100" w:beforeAutospacing="1" w:after="0" w:line="360" w:lineRule="auto"/>
        <w:rPr>
          <w:rFonts w:ascii="宋体" w:hAnsi="宋体" w:eastAsia="宋体"/>
          <w:sz w:val="28"/>
          <w:szCs w:val="28"/>
        </w:rPr>
      </w:pPr>
      <w:r>
        <w:rPr>
          <w:rFonts w:hint="eastAsia" w:ascii="宋体" w:hAnsi="宋体" w:eastAsia="宋体"/>
          <w:sz w:val="28"/>
          <w:szCs w:val="28"/>
        </w:rPr>
        <w:t>（2）选择项目申报人，勾选左下方的“我已经仔细阅读并同意本系统的注册协议条例”点击“下一步”；</w:t>
      </w:r>
      <w:r>
        <w:drawing>
          <wp:inline distT="0" distB="0" distL="0" distR="0">
            <wp:extent cx="5731510" cy="3556635"/>
            <wp:effectExtent l="228600" t="228600" r="250190" b="25336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2"/>
                    <a:stretch>
                      <a:fillRect/>
                    </a:stretch>
                  </pic:blipFill>
                  <pic:spPr>
                    <a:xfrm>
                      <a:off x="0" y="0"/>
                      <a:ext cx="5731510" cy="3556635"/>
                    </a:xfrm>
                    <a:prstGeom prst="round2DiagRect">
                      <a:avLst>
                        <a:gd name="adj1" fmla="val 16667"/>
                        <a:gd name="adj2" fmla="val 0"/>
                      </a:avLst>
                    </a:prstGeom>
                    <a:ln w="12700" cap="sq" cmpd="sng" algn="ctr">
                      <a:solidFill>
                        <a:srgbClr val="5B9BD5"/>
                      </a:solidFill>
                      <a:prstDash val="solid"/>
                      <a:miter lim="800000"/>
                      <a:headEnd type="none" w="med" len="med"/>
                      <a:tailEnd type="none" w="med" len="med"/>
                    </a:ln>
                    <a:effectLst>
                      <a:outerShdw blurRad="254000" algn="tl" rotWithShape="0">
                        <a:srgbClr val="000000">
                          <a:alpha val="43000"/>
                        </a:srgbClr>
                      </a:outerShdw>
                    </a:effectLst>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3）输入个人简要信息，注意在单位名称输入时系统会根据输入文字对应显示已注册单位名称，需要点击如图所示的红框内显示的单位名称，确保您注册账号与您所在单位是关联的，如果平台负责人已注册则系统会提示您已经注册，无需重复注册，可直接使用账号密码登录系统；</w:t>
      </w:r>
    </w:p>
    <w:p>
      <w:pPr>
        <w:spacing w:line="360" w:lineRule="auto"/>
        <w:rPr>
          <w:rFonts w:ascii="宋体" w:hAnsi="宋体" w:eastAsia="宋体"/>
          <w:sz w:val="28"/>
          <w:szCs w:val="28"/>
        </w:rPr>
      </w:pPr>
      <w:r>
        <w:drawing>
          <wp:inline distT="0" distB="0" distL="0" distR="0">
            <wp:extent cx="5731510" cy="3745865"/>
            <wp:effectExtent l="209550" t="228600" r="250190" b="254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3"/>
                    <a:stretch>
                      <a:fillRect/>
                    </a:stretch>
                  </pic:blipFill>
                  <pic:spPr>
                    <a:xfrm>
                      <a:off x="0" y="0"/>
                      <a:ext cx="5731510" cy="3745865"/>
                    </a:xfrm>
                    <a:prstGeom prst="round2DiagRect">
                      <a:avLst>
                        <a:gd name="adj1" fmla="val 16667"/>
                        <a:gd name="adj2" fmla="val 0"/>
                      </a:avLst>
                    </a:prstGeom>
                    <a:ln w="12700" cap="sq" cmpd="sng" algn="ctr">
                      <a:solidFill>
                        <a:srgbClr val="5B9BD5"/>
                      </a:solidFill>
                      <a:prstDash val="solid"/>
                      <a:miter lim="800000"/>
                      <a:headEnd type="none" w="med" len="med"/>
                      <a:tailEnd type="none" w="med" len="med"/>
                    </a:ln>
                    <a:effectLst>
                      <a:outerShdw blurRad="254000" algn="tl" rotWithShape="0">
                        <a:srgbClr val="000000">
                          <a:alpha val="43000"/>
                        </a:srgbClr>
                      </a:outerShdw>
                    </a:effectLst>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（4）按照系统注册要求填写账号信息和基本信息，带有红色星号的信息均为必填；</w:t>
      </w:r>
    </w:p>
    <w:p>
      <w:pPr>
        <w:spacing w:line="360" w:lineRule="auto"/>
        <w:rPr>
          <w:rFonts w:ascii="宋体" w:hAnsi="宋体" w:eastAsia="宋体"/>
          <w:sz w:val="28"/>
          <w:szCs w:val="28"/>
        </w:rPr>
      </w:pPr>
      <w:r>
        <w:drawing>
          <wp:inline distT="0" distB="0" distL="0" distR="0">
            <wp:extent cx="5731510" cy="3323590"/>
            <wp:effectExtent l="228600" t="228600" r="250190" b="2387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stretch>
                      <a:fillRect/>
                    </a:stretch>
                  </pic:blipFill>
                  <pic:spPr>
                    <a:xfrm>
                      <a:off x="0" y="0"/>
                      <a:ext cx="5731510" cy="3323590"/>
                    </a:xfrm>
                    <a:prstGeom prst="round2DiagRect">
                      <a:avLst>
                        <a:gd name="adj1" fmla="val 16667"/>
                        <a:gd name="adj2" fmla="val 0"/>
                      </a:avLst>
                    </a:prstGeom>
                    <a:ln w="12700" cap="sq" cmpd="sng" algn="ctr">
                      <a:solidFill>
                        <a:srgbClr val="5B9BD5"/>
                      </a:solidFill>
                      <a:prstDash val="solid"/>
                      <a:miter lim="800000"/>
                      <a:headEnd type="none" w="med" len="med"/>
                      <a:tailEnd type="none" w="med" len="med"/>
                    </a:ln>
                    <a:effectLst>
                      <a:outerShdw blurRad="254000" algn="tl" rotWithShape="0">
                        <a:srgbClr val="000000">
                          <a:alpha val="43000"/>
                        </a:srgbClr>
                      </a:outerShdw>
                    </a:effectLst>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5</w:t>
      </w:r>
      <w:r>
        <w:rPr>
          <w:rFonts w:hint="eastAsia" w:ascii="宋体" w:hAnsi="宋体" w:eastAsia="宋体"/>
          <w:sz w:val="28"/>
          <w:szCs w:val="28"/>
        </w:rPr>
        <w:t>）点击提交后系统会检查填写内容是否合格，如果通过检查则系统会提示注册成功；</w:t>
      </w:r>
    </w:p>
    <w:p>
      <w:pPr>
        <w:spacing w:line="360" w:lineRule="auto"/>
        <w:rPr>
          <w:rFonts w:ascii="宋体" w:hAnsi="宋体" w:eastAsia="宋体"/>
          <w:sz w:val="28"/>
          <w:szCs w:val="28"/>
        </w:rPr>
      </w:pPr>
    </w:p>
    <w:p>
      <w:pPr>
        <w:spacing w:line="360" w:lineRule="auto"/>
        <w:rPr>
          <w:rFonts w:ascii="宋体" w:hAnsi="宋体" w:eastAsia="宋体"/>
          <w:sz w:val="28"/>
          <w:szCs w:val="28"/>
        </w:rPr>
      </w:pPr>
      <w:r>
        <w:drawing>
          <wp:inline distT="0" distB="0" distL="0" distR="0">
            <wp:extent cx="5731510" cy="2396490"/>
            <wp:effectExtent l="228600" t="228600" r="250190" b="25146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tretch>
                      <a:fillRect/>
                    </a:stretch>
                  </pic:blipFill>
                  <pic:spPr>
                    <a:xfrm>
                      <a:off x="0" y="0"/>
                      <a:ext cx="5731510" cy="2396490"/>
                    </a:xfrm>
                    <a:prstGeom prst="round2DiagRect">
                      <a:avLst>
                        <a:gd name="adj1" fmla="val 16667"/>
                        <a:gd name="adj2" fmla="val 0"/>
                      </a:avLst>
                    </a:prstGeom>
                    <a:ln w="12700" cap="sq" cmpd="sng" algn="ctr">
                      <a:solidFill>
                        <a:srgbClr val="5B9BD5"/>
                      </a:solidFill>
                      <a:prstDash val="solid"/>
                      <a:miter lim="800000"/>
                      <a:headEnd type="none" w="med" len="med"/>
                      <a:tailEnd type="none" w="med" len="med"/>
                    </a:ln>
                    <a:effectLst>
                      <a:outerShdw blurRad="254000" algn="tl" rotWithShape="0">
                        <a:srgbClr val="000000">
                          <a:alpha val="43000"/>
                        </a:srgbClr>
                      </a:outerShdw>
                    </a:effectLst>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6</w:t>
      </w:r>
      <w:r>
        <w:rPr>
          <w:rFonts w:hint="eastAsia" w:ascii="宋体" w:hAnsi="宋体" w:eastAsia="宋体"/>
          <w:sz w:val="28"/>
          <w:szCs w:val="28"/>
        </w:rPr>
        <w:t>）打开邮箱后，在收件箱中找到激活邮件，</w:t>
      </w:r>
      <w:r>
        <w:rPr>
          <w:rFonts w:hint="eastAsia" w:ascii="宋体" w:hAnsi="宋体" w:eastAsia="宋体"/>
          <w:color w:val="FF0000"/>
          <w:sz w:val="28"/>
          <w:szCs w:val="28"/>
        </w:rPr>
        <w:t>将邮件中的激活连接复制在浏览器中粘贴打开</w:t>
      </w:r>
      <w:r>
        <w:rPr>
          <w:rFonts w:hint="eastAsia" w:ascii="宋体" w:hAnsi="宋体" w:eastAsia="宋体"/>
          <w:sz w:val="28"/>
          <w:szCs w:val="28"/>
        </w:rPr>
        <w:t>；</w:t>
      </w:r>
    </w:p>
    <w:p>
      <w:pPr>
        <w:spacing w:line="360" w:lineRule="auto"/>
        <w:rPr>
          <w:rFonts w:ascii="宋体" w:hAnsi="宋体" w:eastAsia="宋体"/>
          <w:sz w:val="28"/>
          <w:szCs w:val="28"/>
        </w:rPr>
      </w:pPr>
    </w:p>
    <w:p>
      <w:pPr>
        <w:spacing w:line="360" w:lineRule="auto"/>
        <w:rPr>
          <w:rFonts w:ascii="宋体" w:hAnsi="宋体" w:eastAsia="宋体"/>
        </w:rPr>
      </w:pPr>
      <w:r>
        <w:rPr>
          <w:rFonts w:ascii="宋体" w:hAnsi="宋体" w:eastAsia="宋体"/>
        </w:rPr>
        <w:t>1123223先生/女士：</w:t>
      </w:r>
    </w:p>
    <w:p>
      <w:pPr>
        <w:spacing w:line="360" w:lineRule="auto"/>
        <w:rPr>
          <w:rFonts w:ascii="宋体" w:hAnsi="宋体" w:eastAsia="宋体"/>
        </w:rPr>
      </w:pPr>
    </w:p>
    <w:p>
      <w:pPr>
        <w:spacing w:line="360" w:lineRule="auto"/>
        <w:rPr>
          <w:rFonts w:ascii="宋体" w:hAnsi="宋体" w:eastAsia="宋体"/>
        </w:rPr>
      </w:pPr>
      <w:r>
        <w:rPr>
          <w:rFonts w:ascii="宋体" w:hAnsi="宋体" w:eastAsia="宋体"/>
        </w:rPr>
        <w:t xml:space="preserve">     您已被成功添加为陕西省科技业务综合管理系统项目申请人，请通过以下链接继续完成注册，并登录系统完善个人信息以完成激活，激活成功后，您可以使用系统更多其他功能。</w:t>
      </w:r>
    </w:p>
    <w:p>
      <w:pPr>
        <w:spacing w:line="360" w:lineRule="auto"/>
        <w:rPr>
          <w:rFonts w:ascii="宋体" w:hAnsi="宋体" w:eastAsia="宋体"/>
        </w:rPr>
      </w:pPr>
      <w:r>
        <w:rPr>
          <w:rFonts w:ascii="宋体" w:hAnsi="宋体" w:eastAsia="宋体"/>
        </w:rPr>
        <w:t xml:space="preserve">    请注意：登录名也就是电子邮箱。</w:t>
      </w:r>
    </w:p>
    <w:p>
      <w:pPr>
        <w:spacing w:line="360" w:lineRule="auto"/>
        <w:rPr>
          <w:rFonts w:ascii="宋体" w:hAnsi="宋体" w:eastAsia="宋体"/>
        </w:rPr>
      </w:pPr>
      <w:r>
        <w:rPr>
          <w:rFonts w:ascii="宋体" w:hAnsi="宋体" w:eastAsia="宋体"/>
        </w:rPr>
        <w:t xml:space="preserve">                </w:t>
      </w:r>
    </w:p>
    <w:p>
      <w:pPr>
        <w:spacing w:line="360" w:lineRule="auto"/>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7</w:t>
      </w:r>
      <w:r>
        <w:rPr>
          <w:rFonts w:hint="eastAsia" w:ascii="宋体" w:hAnsi="宋体" w:eastAsia="宋体"/>
          <w:sz w:val="28"/>
          <w:szCs w:val="28"/>
        </w:rPr>
        <w:t>）打</w:t>
      </w:r>
      <w:r>
        <w:rPr>
          <w:rFonts w:hint="eastAsia" w:ascii="宋体" w:hAnsi="宋体" w:eastAsia="宋体"/>
          <w:color w:val="000000" w:themeColor="text1"/>
          <w:sz w:val="28"/>
          <w:szCs w:val="28"/>
          <w14:textFill>
            <w14:solidFill>
              <w14:schemeClr w14:val="tx1"/>
            </w14:solidFill>
          </w14:textFill>
        </w:rPr>
        <w:t>开激活链接后如图所示需要完善个人信息；</w:t>
      </w:r>
    </w:p>
    <w:p>
      <w:pPr>
        <w:spacing w:line="360" w:lineRule="auto"/>
        <w:rPr>
          <w:rFonts w:ascii="宋体" w:hAnsi="宋体" w:eastAsia="宋体"/>
        </w:rPr>
      </w:pPr>
    </w:p>
    <w:p>
      <w:pPr>
        <w:spacing w:line="360" w:lineRule="auto"/>
        <w:rPr>
          <w:rFonts w:ascii="宋体" w:hAnsi="宋体" w:eastAsia="宋体"/>
        </w:rPr>
      </w:pPr>
      <w:r>
        <w:drawing>
          <wp:inline distT="0" distB="0" distL="0" distR="0">
            <wp:extent cx="5731510" cy="2625090"/>
            <wp:effectExtent l="228600" t="228600" r="250190" b="2514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5731510" cy="2625090"/>
                    </a:xfrm>
                    <a:prstGeom prst="round2DiagRect">
                      <a:avLst>
                        <a:gd name="adj1" fmla="val 16667"/>
                        <a:gd name="adj2" fmla="val 0"/>
                      </a:avLst>
                    </a:prstGeom>
                    <a:ln w="12700" cap="sq" cmpd="sng" algn="ctr">
                      <a:solidFill>
                        <a:srgbClr val="5B9BD5"/>
                      </a:solidFill>
                      <a:prstDash val="solid"/>
                      <a:miter lim="800000"/>
                      <a:headEnd type="none" w="med" len="med"/>
                      <a:tailEnd type="none" w="med" len="med"/>
                    </a:ln>
                    <a:effectLst>
                      <a:outerShdw blurRad="254000" algn="tl" rotWithShape="0">
                        <a:srgbClr val="000000">
                          <a:alpha val="43000"/>
                        </a:srgbClr>
                      </a:outerShdw>
                    </a:effectLst>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8</w:t>
      </w:r>
      <w:r>
        <w:rPr>
          <w:rFonts w:hint="eastAsia" w:ascii="宋体" w:hAnsi="宋体" w:eastAsia="宋体"/>
          <w:sz w:val="28"/>
          <w:szCs w:val="28"/>
        </w:rPr>
        <w:t>）</w:t>
      </w:r>
      <w:r>
        <w:rPr>
          <w:rFonts w:hint="eastAsia" w:ascii="宋体" w:hAnsi="宋体" w:eastAsia="宋体"/>
          <w:color w:val="000000" w:themeColor="text1"/>
          <w:sz w:val="28"/>
          <w:szCs w:val="28"/>
          <w14:textFill>
            <w14:solidFill>
              <w14:schemeClr w14:val="tx1"/>
            </w14:solidFill>
          </w14:textFill>
        </w:rPr>
        <w:t>完善个人信息后系统提示成功；</w:t>
      </w:r>
    </w:p>
    <w:p>
      <w:pPr>
        <w:spacing w:line="360" w:lineRule="auto"/>
        <w:rPr>
          <w:rFonts w:ascii="宋体" w:hAnsi="宋体" w:eastAsia="宋体"/>
        </w:rPr>
      </w:pPr>
    </w:p>
    <w:p>
      <w:pPr>
        <w:spacing w:line="360" w:lineRule="auto"/>
        <w:rPr>
          <w:rFonts w:ascii="宋体" w:hAnsi="宋体" w:eastAsia="宋体"/>
        </w:rPr>
      </w:pPr>
      <w:r>
        <w:drawing>
          <wp:inline distT="0" distB="0" distL="0" distR="0">
            <wp:extent cx="5731510" cy="2098040"/>
            <wp:effectExtent l="228600" t="228600" r="250190" b="2451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5731510" cy="2098040"/>
                    </a:xfrm>
                    <a:prstGeom prst="round2DiagRect">
                      <a:avLst>
                        <a:gd name="adj1" fmla="val 16667"/>
                        <a:gd name="adj2" fmla="val 0"/>
                      </a:avLst>
                    </a:prstGeom>
                    <a:ln w="12700" cap="sq" cmpd="sng" algn="ctr">
                      <a:solidFill>
                        <a:srgbClr val="5B9BD5"/>
                      </a:solidFill>
                      <a:prstDash val="solid"/>
                      <a:miter lim="800000"/>
                      <a:headEnd type="none" w="med" len="med"/>
                      <a:tailEnd type="none" w="med" len="med"/>
                    </a:ln>
                    <a:effectLst>
                      <a:outerShdw blurRad="254000" algn="tl" rotWithShape="0">
                        <a:srgbClr val="000000">
                          <a:alpha val="43000"/>
                        </a:srgbClr>
                      </a:outerShdw>
                    </a:effectLst>
                  </pic:spPr>
                </pic:pic>
              </a:graphicData>
            </a:graphic>
          </wp:inline>
        </w:drawing>
      </w:r>
    </w:p>
    <w:p>
      <w:pPr>
        <w:pStyle w:val="4"/>
        <w:spacing w:line="360" w:lineRule="auto"/>
        <w:rPr>
          <w:rFonts w:ascii="宋体" w:hAnsi="宋体" w:eastAsia="宋体" w:cstheme="minorBidi"/>
          <w:color w:val="auto"/>
          <w:sz w:val="28"/>
          <w:szCs w:val="28"/>
        </w:rPr>
      </w:pPr>
      <w:bookmarkStart w:id="2" w:name="_Toc105512539"/>
      <w:r>
        <w:rPr>
          <w:rFonts w:ascii="宋体" w:hAnsi="宋体" w:eastAsia="宋体" w:cstheme="minorBidi"/>
          <w:color w:val="auto"/>
          <w:sz w:val="28"/>
          <w:szCs w:val="28"/>
        </w:rPr>
        <w:t>2</w:t>
      </w:r>
      <w:r>
        <w:rPr>
          <w:rFonts w:hint="eastAsia" w:ascii="宋体" w:hAnsi="宋体" w:eastAsia="宋体" w:cstheme="minorBidi"/>
          <w:color w:val="auto"/>
          <w:sz w:val="28"/>
          <w:szCs w:val="28"/>
        </w:rPr>
        <w:t>.个人信息完善</w:t>
      </w:r>
      <w:bookmarkEnd w:id="2"/>
    </w:p>
    <w:p>
      <w:pPr>
        <w:spacing w:line="360" w:lineRule="auto"/>
        <w:ind w:firstLine="560" w:firstLineChars="200"/>
        <w:rPr>
          <w:rFonts w:ascii="宋体" w:hAnsi="宋体" w:eastAsia="宋体" w:cstheme="majorBidi"/>
          <w:color w:val="000000" w:themeColor="text1"/>
          <w:sz w:val="28"/>
          <w:szCs w:val="28"/>
          <w14:textFill>
            <w14:solidFill>
              <w14:schemeClr w14:val="tx1"/>
            </w14:solidFill>
          </w14:textFill>
        </w:rPr>
      </w:pPr>
      <w:r>
        <w:rPr>
          <w:rFonts w:hint="eastAsia" w:ascii="宋体" w:hAnsi="宋体" w:eastAsia="宋体" w:cstheme="majorBidi"/>
          <w:color w:val="000000" w:themeColor="text1"/>
          <w:sz w:val="28"/>
          <w:szCs w:val="28"/>
          <w14:textFill>
            <w14:solidFill>
              <w14:schemeClr w14:val="tx1"/>
            </w14:solidFill>
          </w14:textFill>
        </w:rPr>
        <w:t>（1）在系统首页点击右侧的用户登录按钮，在弹出的用户登录页面中输入账号和密码，点击登录即可进入系统；</w:t>
      </w:r>
    </w:p>
    <w:p>
      <w:pPr>
        <w:spacing w:line="360" w:lineRule="auto"/>
        <w:rPr>
          <w:rFonts w:ascii="宋体" w:hAnsi="宋体" w:eastAsia="宋体"/>
          <w:sz w:val="28"/>
          <w:szCs w:val="28"/>
        </w:rPr>
      </w:pPr>
      <w:r>
        <w:drawing>
          <wp:inline distT="0" distB="0" distL="0" distR="0">
            <wp:extent cx="5731510" cy="2485390"/>
            <wp:effectExtent l="228600" t="228600" r="250190" b="23876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8"/>
                    <a:stretch>
                      <a:fillRect/>
                    </a:stretch>
                  </pic:blipFill>
                  <pic:spPr>
                    <a:xfrm>
                      <a:off x="0" y="0"/>
                      <a:ext cx="5731510" cy="2485390"/>
                    </a:xfrm>
                    <a:prstGeom prst="round2DiagRect">
                      <a:avLst>
                        <a:gd name="adj1" fmla="val 16667"/>
                        <a:gd name="adj2" fmla="val 0"/>
                      </a:avLst>
                    </a:prstGeom>
                    <a:ln w="12700" cap="sq">
                      <a:solidFill>
                        <a:schemeClr val="accent1"/>
                      </a:solidFill>
                      <a:miter lim="800000"/>
                      <a:headEnd/>
                      <a:tailEnd/>
                    </a:ln>
                    <a:effectLst>
                      <a:outerShdw blurRad="254000" algn="tl" rotWithShape="0">
                        <a:srgbClr val="000000">
                          <a:alpha val="43000"/>
                        </a:srgbClr>
                      </a:outerShdw>
                    </a:effectLst>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（2）进入系统后，点击提醒中“</w:t>
      </w:r>
      <w:r>
        <w:t>请</w:t>
      </w:r>
      <w:r>
        <w:fldChar w:fldCharType="begin"/>
      </w:r>
      <w:r>
        <w:instrText xml:space="preserve"> HYPERLINK "http://test.sxkjt.egrant.cn/egrantweb/psn-manage/personinfo?flag=update" </w:instrText>
      </w:r>
      <w:r>
        <w:fldChar w:fldCharType="separate"/>
      </w:r>
      <w:r>
        <w:rPr>
          <w:rStyle w:val="10"/>
        </w:rPr>
        <w:t>先完善您的个人信息。</w:t>
      </w:r>
      <w:r>
        <w:rPr>
          <w:rStyle w:val="10"/>
        </w:rPr>
        <w:fldChar w:fldCharType="end"/>
      </w:r>
      <w:r>
        <w:rPr>
          <w:rFonts w:hint="eastAsia" w:ascii="宋体" w:hAnsi="宋体" w:eastAsia="宋体"/>
          <w:sz w:val="28"/>
          <w:szCs w:val="28"/>
        </w:rPr>
        <w:t>”文字的位置进入个人信息维护页面；</w:t>
      </w:r>
    </w:p>
    <w:p>
      <w:pPr>
        <w:spacing w:line="360" w:lineRule="auto"/>
        <w:rPr>
          <w:rFonts w:ascii="宋体" w:hAnsi="宋体" w:eastAsia="宋体"/>
          <w:sz w:val="28"/>
          <w:szCs w:val="28"/>
        </w:rPr>
      </w:pPr>
      <w:r>
        <w:drawing>
          <wp:inline distT="0" distB="0" distL="0" distR="0">
            <wp:extent cx="5731510" cy="3001645"/>
            <wp:effectExtent l="228600" t="228600" r="250190" b="255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9"/>
                    <a:stretch>
                      <a:fillRect/>
                    </a:stretch>
                  </pic:blipFill>
                  <pic:spPr>
                    <a:xfrm>
                      <a:off x="0" y="0"/>
                      <a:ext cx="5731510" cy="3001645"/>
                    </a:xfrm>
                    <a:prstGeom prst="round2DiagRect">
                      <a:avLst>
                        <a:gd name="adj1" fmla="val 16667"/>
                        <a:gd name="adj2" fmla="val 0"/>
                      </a:avLst>
                    </a:prstGeom>
                    <a:ln w="12700" cap="sq">
                      <a:solidFill>
                        <a:schemeClr val="accent1"/>
                      </a:solidFill>
                      <a:miter lim="800000"/>
                      <a:headEnd/>
                      <a:tailEnd/>
                    </a:ln>
                    <a:effectLst>
                      <a:outerShdw blurRad="254000" algn="tl" rotWithShape="0">
                        <a:srgbClr val="000000">
                          <a:alpha val="43000"/>
                        </a:srgbClr>
                      </a:outerShdw>
                    </a:effectLst>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3</w:t>
      </w:r>
      <w:r>
        <w:rPr>
          <w:rFonts w:hint="eastAsia" w:ascii="宋体" w:hAnsi="宋体" w:eastAsia="宋体"/>
          <w:sz w:val="28"/>
          <w:szCs w:val="28"/>
        </w:rPr>
        <w:t>）个人信息维护页面有基本信息和个人简介两个页面需要完善信息；</w:t>
      </w:r>
    </w:p>
    <w:p>
      <w:pPr>
        <w:spacing w:line="360" w:lineRule="auto"/>
        <w:rPr>
          <w:rFonts w:ascii="宋体" w:hAnsi="宋体" w:eastAsia="宋体"/>
          <w:sz w:val="28"/>
          <w:szCs w:val="28"/>
        </w:rPr>
      </w:pPr>
      <w:r>
        <w:drawing>
          <wp:inline distT="0" distB="0" distL="0" distR="0">
            <wp:extent cx="5731510" cy="2214880"/>
            <wp:effectExtent l="228600" t="228600" r="250190" b="2425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0"/>
                    <a:stretch>
                      <a:fillRect/>
                    </a:stretch>
                  </pic:blipFill>
                  <pic:spPr>
                    <a:xfrm>
                      <a:off x="0" y="0"/>
                      <a:ext cx="5731510" cy="2214880"/>
                    </a:xfrm>
                    <a:prstGeom prst="round2DiagRect">
                      <a:avLst>
                        <a:gd name="adj1" fmla="val 16667"/>
                        <a:gd name="adj2" fmla="val 0"/>
                      </a:avLst>
                    </a:prstGeom>
                    <a:ln w="12700" cap="sq">
                      <a:solidFill>
                        <a:schemeClr val="accent1"/>
                      </a:solidFill>
                      <a:miter lim="800000"/>
                      <a:headEnd/>
                      <a:tailEnd/>
                    </a:ln>
                    <a:effectLst>
                      <a:outerShdw blurRad="254000" algn="tl" rotWithShape="0">
                        <a:srgbClr val="000000">
                          <a:alpha val="43000"/>
                        </a:srgbClr>
                      </a:outerShdw>
                    </a:effectLst>
                  </pic:spPr>
                </pic:pic>
              </a:graphicData>
            </a:graphic>
          </wp:inline>
        </w:drawing>
      </w:r>
    </w:p>
    <w:p>
      <w:pPr>
        <w:pStyle w:val="4"/>
        <w:spacing w:line="360" w:lineRule="auto"/>
        <w:rPr>
          <w:rFonts w:ascii="宋体" w:hAnsi="宋体" w:eastAsia="宋体" w:cstheme="minorBidi"/>
          <w:color w:val="auto"/>
          <w:sz w:val="28"/>
          <w:szCs w:val="28"/>
        </w:rPr>
      </w:pPr>
      <w:bookmarkStart w:id="3" w:name="_Toc105512540"/>
      <w:r>
        <w:rPr>
          <w:rFonts w:ascii="宋体" w:hAnsi="宋体" w:eastAsia="宋体" w:cstheme="minorBidi"/>
          <w:color w:val="auto"/>
          <w:sz w:val="28"/>
          <w:szCs w:val="28"/>
        </w:rPr>
        <w:t>3</w:t>
      </w:r>
      <w:r>
        <w:rPr>
          <w:rFonts w:hint="eastAsia" w:ascii="宋体" w:hAnsi="宋体" w:eastAsia="宋体" w:cstheme="minorBidi"/>
          <w:color w:val="auto"/>
          <w:sz w:val="28"/>
          <w:szCs w:val="28"/>
        </w:rPr>
        <w:t>.</w:t>
      </w:r>
      <w:bookmarkEnd w:id="3"/>
      <w:bookmarkStart w:id="4" w:name="_Toc105512541"/>
      <w:r>
        <w:rPr>
          <w:rFonts w:hint="eastAsia" w:ascii="宋体" w:hAnsi="宋体" w:eastAsia="宋体" w:cstheme="minorBidi"/>
          <w:color w:val="auto"/>
          <w:sz w:val="28"/>
          <w:szCs w:val="28"/>
        </w:rPr>
        <w:t>填报项目申请书</w:t>
      </w:r>
      <w:bookmarkEnd w:id="4"/>
    </w:p>
    <w:p>
      <w:pPr>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1</w:t>
      </w:r>
      <w:r>
        <w:rPr>
          <w:rFonts w:hint="eastAsia" w:ascii="宋体" w:hAnsi="宋体" w:eastAsia="宋体"/>
          <w:sz w:val="28"/>
          <w:szCs w:val="28"/>
        </w:rPr>
        <w:t>）在申报管理填写申请书页面点击左上角“新增项目申请书”按钮</w:t>
      </w:r>
    </w:p>
    <w:p>
      <w:r>
        <w:drawing>
          <wp:inline distT="0" distB="0" distL="0" distR="0">
            <wp:extent cx="5274310" cy="1222375"/>
            <wp:effectExtent l="0" t="0" r="0" b="0"/>
            <wp:docPr id="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10;&#10;描述已自动生成"/>
                    <pic:cNvPicPr>
                      <a:picLocks noChangeAspect="1"/>
                    </pic:cNvPicPr>
                  </pic:nvPicPr>
                  <pic:blipFill>
                    <a:blip r:embed="rId21"/>
                    <a:stretch>
                      <a:fillRect/>
                    </a:stretch>
                  </pic:blipFill>
                  <pic:spPr>
                    <a:xfrm>
                      <a:off x="0" y="0"/>
                      <a:ext cx="5274310" cy="1222375"/>
                    </a:xfrm>
                    <a:prstGeom prst="rect">
                      <a:avLst/>
                    </a:prstGeom>
                  </pic:spPr>
                </pic:pic>
              </a:graphicData>
            </a:graphic>
          </wp:inline>
        </w:drawing>
      </w:r>
    </w:p>
    <w:p>
      <w:r>
        <w:rPr>
          <w:rFonts w:hint="eastAsia" w:ascii="宋体" w:hAnsi="宋体" w:eastAsia="宋体"/>
          <w:sz w:val="28"/>
          <w:szCs w:val="28"/>
        </w:rPr>
        <w:t>（</w:t>
      </w:r>
      <w:r>
        <w:rPr>
          <w:rFonts w:ascii="宋体" w:hAnsi="宋体" w:eastAsia="宋体"/>
          <w:sz w:val="28"/>
          <w:szCs w:val="28"/>
        </w:rPr>
        <w:t>3</w:t>
      </w:r>
      <w:r>
        <w:rPr>
          <w:rFonts w:hint="eastAsia" w:ascii="宋体" w:hAnsi="宋体" w:eastAsia="宋体"/>
          <w:sz w:val="28"/>
          <w:szCs w:val="28"/>
        </w:rPr>
        <w:t>）进入组建申请书列表可以看到认定类别，点击进入填写即可进行填写。</w:t>
      </w:r>
      <w:bookmarkStart w:id="5" w:name="_GoBack"/>
      <w:bookmarkEnd w:id="5"/>
    </w:p>
    <w:sectPr>
      <w:headerReference r:id="rId3" w:type="default"/>
      <w:footerReference r:id="rId4"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7496948"/>
      <w:docPartObj>
        <w:docPartGallery w:val="autotext"/>
      </w:docPartObj>
    </w:sdtPr>
    <w:sdtContent>
      <w:sdt>
        <w:sdtPr>
          <w:id w:val="1728636285"/>
          <w:docPartObj>
            <w:docPartGallery w:val="autotext"/>
          </w:docPartObj>
        </w:sdtPr>
        <w:sdtContent>
          <w:p>
            <w:pPr>
              <w:pStyle w:val="5"/>
              <w:jc w:val="center"/>
            </w:pPr>
            <w:r>
              <w:rPr>
                <w:lang w:val="zh-CN"/>
              </w:rPr>
              <w:t xml:space="preserve"> </w:t>
            </w:r>
            <w:r>
              <w:rPr>
                <w:rFonts w:ascii="宋体" w:hAnsi="宋体" w:eastAsia="宋体"/>
                <w:b/>
                <w:bCs/>
                <w:sz w:val="24"/>
                <w:szCs w:val="24"/>
              </w:rPr>
              <w:fldChar w:fldCharType="begin"/>
            </w:r>
            <w:r>
              <w:rPr>
                <w:rFonts w:ascii="宋体" w:hAnsi="宋体" w:eastAsia="宋体"/>
                <w:b/>
                <w:bCs/>
              </w:rPr>
              <w:instrText xml:space="preserve">PAGE</w:instrText>
            </w:r>
            <w:r>
              <w:rPr>
                <w:rFonts w:ascii="宋体" w:hAnsi="宋体" w:eastAsia="宋体"/>
                <w:b/>
                <w:bCs/>
                <w:sz w:val="24"/>
                <w:szCs w:val="24"/>
              </w:rPr>
              <w:fldChar w:fldCharType="separate"/>
            </w:r>
            <w:r>
              <w:rPr>
                <w:rFonts w:ascii="宋体" w:hAnsi="宋体" w:eastAsia="宋体"/>
                <w:b/>
                <w:bCs/>
                <w:lang w:val="zh-CN"/>
              </w:rPr>
              <w:t>2</w:t>
            </w:r>
            <w:r>
              <w:rPr>
                <w:rFonts w:ascii="宋体" w:hAnsi="宋体" w:eastAsia="宋体"/>
                <w:b/>
                <w:bCs/>
                <w:sz w:val="24"/>
                <w:szCs w:val="24"/>
              </w:rPr>
              <w:fldChar w:fldCharType="end"/>
            </w:r>
            <w:r>
              <w:rPr>
                <w:rFonts w:ascii="宋体" w:hAnsi="宋体" w:eastAsia="宋体"/>
                <w:lang w:val="zh-CN"/>
              </w:rPr>
              <w:t xml:space="preserve"> / </w:t>
            </w:r>
            <w:r>
              <w:rPr>
                <w:rFonts w:ascii="宋体" w:hAnsi="宋体" w:eastAsia="宋体"/>
                <w:b/>
                <w:bCs/>
                <w:sz w:val="24"/>
                <w:szCs w:val="24"/>
              </w:rPr>
              <w:fldChar w:fldCharType="begin"/>
            </w:r>
            <w:r>
              <w:rPr>
                <w:rFonts w:ascii="宋体" w:hAnsi="宋体" w:eastAsia="宋体"/>
                <w:b/>
                <w:bCs/>
              </w:rPr>
              <w:instrText xml:space="preserve">NUMPAGES</w:instrText>
            </w:r>
            <w:r>
              <w:rPr>
                <w:rFonts w:ascii="宋体" w:hAnsi="宋体" w:eastAsia="宋体"/>
                <w:b/>
                <w:bCs/>
                <w:sz w:val="24"/>
                <w:szCs w:val="24"/>
              </w:rPr>
              <w:fldChar w:fldCharType="separate"/>
            </w:r>
            <w:r>
              <w:rPr>
                <w:rFonts w:ascii="宋体" w:hAnsi="宋体" w:eastAsia="宋体"/>
                <w:b/>
                <w:bCs/>
                <w:lang w:val="zh-CN"/>
              </w:rPr>
              <w:t>2</w:t>
            </w:r>
            <w:r>
              <w:rPr>
                <w:rFonts w:ascii="宋体" w:hAnsi="宋体" w:eastAsia="宋体"/>
                <w:b/>
                <w:bCs/>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t>  技术支持：陕西天网未来信息科技有限公司     技术支持电话：18089296080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E629B"/>
    <w:multiLevelType w:val="multilevel"/>
    <w:tmpl w:val="228E629B"/>
    <w:lvl w:ilvl="0" w:tentative="0">
      <w:start w:val="1"/>
      <w:numFmt w:val="chineseCountingThousand"/>
      <w:pStyle w:val="2"/>
      <w:suff w:val="nothing"/>
      <w:lvlText w:val="第%1章 "/>
      <w:lvlJc w:val="left"/>
      <w:pPr>
        <w:ind w:left="432" w:hanging="432"/>
      </w:pPr>
      <w:rPr>
        <w:rFonts w:hint="eastAsia" w:ascii="宋体" w:hAnsi="宋体" w:eastAsia="宋体" w:cs="宋体"/>
      </w:rPr>
    </w:lvl>
    <w:lvl w:ilvl="1" w:tentative="0">
      <w:start w:val="1"/>
      <w:numFmt w:val="decimal"/>
      <w:isLgl/>
      <w:lvlText w:val="%1.%2."/>
      <w:lvlJc w:val="left"/>
      <w:pPr>
        <w:ind w:left="575" w:hanging="575"/>
      </w:pPr>
      <w:rPr>
        <w:rFonts w:hint="eastAsia" w:ascii="宋体" w:hAnsi="宋体" w:eastAsia="宋体" w:cs="宋体"/>
      </w:rPr>
    </w:lvl>
    <w:lvl w:ilvl="2" w:tentative="0">
      <w:start w:val="1"/>
      <w:numFmt w:val="decimal"/>
      <w:isLgl/>
      <w:lvlText w:val="%1.%2.%3."/>
      <w:lvlJc w:val="left"/>
      <w:pPr>
        <w:ind w:left="720" w:hanging="720"/>
      </w:pPr>
      <w:rPr>
        <w:rFonts w:hint="eastAsia" w:ascii="宋体" w:hAnsi="宋体" w:eastAsia="宋体" w:cs="宋体"/>
      </w:rPr>
    </w:lvl>
    <w:lvl w:ilvl="3" w:tentative="0">
      <w:start w:val="1"/>
      <w:numFmt w:val="decimal"/>
      <w:isLgl/>
      <w:lvlText w:val="%1.%2.%3.%4."/>
      <w:lvlJc w:val="left"/>
      <w:pPr>
        <w:ind w:left="864" w:hanging="864"/>
      </w:pPr>
      <w:rPr>
        <w:rFonts w:hint="eastAsia" w:ascii="宋体" w:hAnsi="宋体" w:eastAsia="宋体" w:cs="宋体"/>
      </w:rPr>
    </w:lvl>
    <w:lvl w:ilvl="4" w:tentative="0">
      <w:start w:val="1"/>
      <w:numFmt w:val="decimal"/>
      <w:isLgl/>
      <w:lvlText w:val="%1.%2.%3.%4.%5."/>
      <w:lvlJc w:val="left"/>
      <w:pPr>
        <w:ind w:left="1008" w:hanging="1008"/>
      </w:pPr>
    </w:lvl>
    <w:lvl w:ilvl="5" w:tentative="0">
      <w:start w:val="1"/>
      <w:numFmt w:val="decimal"/>
      <w:isLgl/>
      <w:lvlText w:val="%1.%2.%3.%4.%5.%6."/>
      <w:lvlJc w:val="left"/>
      <w:pPr>
        <w:ind w:left="1151" w:hanging="1151"/>
      </w:pPr>
      <w:rPr>
        <w:rFonts w:hint="eastAsia" w:ascii="宋体" w:hAnsi="宋体" w:eastAsia="宋体" w:cs="宋体"/>
      </w:rPr>
    </w:lvl>
    <w:lvl w:ilvl="6" w:tentative="0">
      <w:start w:val="1"/>
      <w:numFmt w:val="decimal"/>
      <w:isLgl/>
      <w:lvlText w:val="%1.%2.%3.%4.%5.%6.%7."/>
      <w:lvlJc w:val="left"/>
      <w:pPr>
        <w:ind w:left="1296" w:hanging="1296"/>
      </w:pPr>
      <w:rPr>
        <w:rFonts w:hint="eastAsia" w:ascii="宋体" w:hAnsi="宋体" w:eastAsia="宋体" w:cs="宋体"/>
      </w:rPr>
    </w:lvl>
    <w:lvl w:ilvl="7" w:tentative="0">
      <w:start w:val="1"/>
      <w:numFmt w:val="decimal"/>
      <w:isLgl/>
      <w:lvlText w:val="%1.%2.%3.%4.%5.%6.%7.%8."/>
      <w:lvlJc w:val="left"/>
      <w:pPr>
        <w:ind w:left="1440" w:hanging="1440"/>
      </w:pPr>
      <w:rPr>
        <w:rFonts w:hint="eastAsia" w:ascii="宋体" w:hAnsi="宋体" w:eastAsia="宋体" w:cs="宋体"/>
      </w:rPr>
    </w:lvl>
    <w:lvl w:ilvl="8" w:tentative="0">
      <w:start w:val="1"/>
      <w:numFmt w:val="decimal"/>
      <w:isLgl/>
      <w:lvlText w:val="%1.%2.%3.%4.%5.%6.%7.%8.%9."/>
      <w:lvlJc w:val="left"/>
      <w:pPr>
        <w:ind w:left="1583" w:hanging="1583"/>
      </w:pPr>
      <w:rPr>
        <w:rFonts w:hint="eastAsia" w:ascii="宋体" w:hAnsi="宋体" w:eastAsia="宋体" w:cs="宋体"/>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10"/>
  <w:drawingGridVerticalSpacing w:val="156"/>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ZlZTVmOTE4ZDBjYmJhNTRlNWViMzY0MjYzNmVhNTQifQ=="/>
  </w:docVars>
  <w:rsids>
    <w:rsidRoot w:val="00F92DA5"/>
    <w:rsid w:val="000D0568"/>
    <w:rsid w:val="001446D0"/>
    <w:rsid w:val="001575E1"/>
    <w:rsid w:val="003D5B61"/>
    <w:rsid w:val="004D4A5C"/>
    <w:rsid w:val="005057B2"/>
    <w:rsid w:val="006B7C11"/>
    <w:rsid w:val="006E3867"/>
    <w:rsid w:val="00730FC5"/>
    <w:rsid w:val="00796B00"/>
    <w:rsid w:val="007F4BBF"/>
    <w:rsid w:val="00852EA7"/>
    <w:rsid w:val="008C2657"/>
    <w:rsid w:val="008D403F"/>
    <w:rsid w:val="00C1654E"/>
    <w:rsid w:val="00DD24B9"/>
    <w:rsid w:val="00F82E66"/>
    <w:rsid w:val="00F92DA5"/>
    <w:rsid w:val="00FC51EB"/>
    <w:rsid w:val="03092281"/>
    <w:rsid w:val="04555B01"/>
    <w:rsid w:val="5B4E29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Microsoft YaHei UI" w:hAnsi="Microsoft YaHei UI" w:eastAsia="Microsoft YaHei UI" w:cstheme="minorBidi"/>
      <w:kern w:val="0"/>
      <w:sz w:val="22"/>
      <w:szCs w:val="22"/>
      <w:lang w:val="en-US" w:eastAsia="zh-CN" w:bidi="ar-SA"/>
    </w:rPr>
  </w:style>
  <w:style w:type="paragraph" w:styleId="2">
    <w:name w:val="heading 1"/>
    <w:basedOn w:val="1"/>
    <w:next w:val="1"/>
    <w:link w:val="11"/>
    <w:qFormat/>
    <w:uiPriority w:val="9"/>
    <w:pPr>
      <w:keepNext/>
      <w:keepLines/>
      <w:numPr>
        <w:ilvl w:val="0"/>
        <w:numId w:val="1"/>
      </w:numPr>
      <w:spacing w:before="340" w:after="330" w:line="578" w:lineRule="auto"/>
      <w:outlineLvl w:val="0"/>
    </w:pPr>
    <w:rPr>
      <w:rFonts w:eastAsia="黑体"/>
      <w:b/>
      <w:bCs/>
      <w:kern w:val="44"/>
      <w:sz w:val="32"/>
      <w:szCs w:val="44"/>
    </w:rPr>
  </w:style>
  <w:style w:type="paragraph" w:styleId="3">
    <w:name w:val="heading 2"/>
    <w:basedOn w:val="1"/>
    <w:next w:val="1"/>
    <w:link w:val="12"/>
    <w:unhideWhenUsed/>
    <w:qFormat/>
    <w:uiPriority w:val="9"/>
    <w:pPr>
      <w:keepNext/>
      <w:keepLines/>
      <w:spacing w:before="40" w:after="0"/>
      <w:outlineLvl w:val="1"/>
    </w:pPr>
    <w:rPr>
      <w:rFonts w:cstheme="majorBidi"/>
      <w:color w:val="2F5597" w:themeColor="accent1" w:themeShade="BF"/>
      <w:sz w:val="26"/>
      <w:szCs w:val="26"/>
    </w:rPr>
  </w:style>
  <w:style w:type="paragraph" w:styleId="4">
    <w:name w:val="heading 3"/>
    <w:basedOn w:val="1"/>
    <w:next w:val="1"/>
    <w:link w:val="13"/>
    <w:unhideWhenUsed/>
    <w:qFormat/>
    <w:uiPriority w:val="9"/>
    <w:pPr>
      <w:keepNext/>
      <w:keepLines/>
      <w:spacing w:before="40" w:after="0"/>
      <w:outlineLvl w:val="2"/>
    </w:pPr>
    <w:rPr>
      <w:rFonts w:cstheme="majorBidi"/>
      <w:color w:val="203864" w:themeColor="accent1" w:themeShade="80"/>
      <w:sz w:val="24"/>
      <w:szCs w:val="24"/>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5">
    <w:name w:val="footer"/>
    <w:basedOn w:val="1"/>
    <w:link w:val="15"/>
    <w:unhideWhenUsed/>
    <w:qFormat/>
    <w:uiPriority w:val="99"/>
    <w:pPr>
      <w:tabs>
        <w:tab w:val="center" w:pos="4153"/>
        <w:tab w:val="right" w:pos="8306"/>
      </w:tabs>
      <w:snapToGrid w:val="0"/>
      <w:spacing w:line="240" w:lineRule="auto"/>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qFormat/>
    <w:uiPriority w:val="99"/>
    <w:rPr>
      <w:rFonts w:ascii="Microsoft YaHei UI" w:hAnsi="Microsoft YaHei UI" w:eastAsia="Microsoft YaHei UI"/>
      <w:color w:val="0563C1" w:themeColor="hyperlink"/>
      <w:u w:val="single"/>
      <w14:textFill>
        <w14:solidFill>
          <w14:schemeClr w14:val="hlink"/>
        </w14:solidFill>
      </w14:textFill>
    </w:rPr>
  </w:style>
  <w:style w:type="character" w:customStyle="1" w:styleId="11">
    <w:name w:val="标题 1 字符"/>
    <w:basedOn w:val="9"/>
    <w:link w:val="2"/>
    <w:uiPriority w:val="9"/>
    <w:rPr>
      <w:rFonts w:eastAsia="黑体"/>
      <w:b/>
      <w:bCs/>
      <w:kern w:val="44"/>
      <w:sz w:val="32"/>
      <w:szCs w:val="44"/>
    </w:rPr>
  </w:style>
  <w:style w:type="character" w:customStyle="1" w:styleId="12">
    <w:name w:val="标题 2 字符"/>
    <w:basedOn w:val="9"/>
    <w:link w:val="3"/>
    <w:uiPriority w:val="9"/>
    <w:rPr>
      <w:rFonts w:ascii="Microsoft YaHei UI" w:hAnsi="Microsoft YaHei UI" w:eastAsia="Microsoft YaHei UI" w:cstheme="majorBidi"/>
      <w:color w:val="2F5597" w:themeColor="accent1" w:themeShade="BF"/>
      <w:kern w:val="0"/>
      <w:sz w:val="26"/>
      <w:szCs w:val="26"/>
    </w:rPr>
  </w:style>
  <w:style w:type="character" w:customStyle="1" w:styleId="13">
    <w:name w:val="标题 3 字符"/>
    <w:basedOn w:val="9"/>
    <w:link w:val="4"/>
    <w:uiPriority w:val="9"/>
    <w:rPr>
      <w:rFonts w:ascii="Microsoft YaHei UI" w:hAnsi="Microsoft YaHei UI" w:eastAsia="Microsoft YaHei UI" w:cstheme="majorBidi"/>
      <w:color w:val="203864" w:themeColor="accent1" w:themeShade="80"/>
      <w:kern w:val="0"/>
      <w:sz w:val="24"/>
      <w:szCs w:val="24"/>
    </w:rPr>
  </w:style>
  <w:style w:type="character" w:customStyle="1" w:styleId="14">
    <w:name w:val="页眉 字符"/>
    <w:basedOn w:val="9"/>
    <w:link w:val="6"/>
    <w:qFormat/>
    <w:uiPriority w:val="99"/>
    <w:rPr>
      <w:rFonts w:ascii="Microsoft YaHei UI" w:hAnsi="Microsoft YaHei UI" w:eastAsia="Microsoft YaHei UI"/>
      <w:kern w:val="0"/>
      <w:sz w:val="18"/>
      <w:szCs w:val="18"/>
    </w:rPr>
  </w:style>
  <w:style w:type="character" w:customStyle="1" w:styleId="15">
    <w:name w:val="页脚 字符"/>
    <w:basedOn w:val="9"/>
    <w:link w:val="5"/>
    <w:qFormat/>
    <w:uiPriority w:val="99"/>
    <w:rPr>
      <w:rFonts w:ascii="Microsoft YaHei UI" w:hAnsi="Microsoft YaHei UI" w:eastAsia="Microsoft YaHei UI"/>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989</Words>
  <Characters>1269</Characters>
  <Lines>11</Lines>
  <Paragraphs>3</Paragraphs>
  <TotalTime>18</TotalTime>
  <ScaleCrop>false</ScaleCrop>
  <LinksUpToDate>false</LinksUpToDate>
  <CharactersWithSpaces>1299</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2023-02-01T06:43:00Z</dcterms:created>
  <dc:creator>攀 李</dc:creator>
  <cp:lastModifiedBy>武芳</cp:lastModifiedBy>
  <dcterms:modified xsi:type="dcterms:W3CDTF">2023-06-07T02:59:00Z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y fmtid="{D5CDD505-2E9C-101B-9397-08002B2CF9AE}" pid="3" name="ICV">
    <vt:lpwstr>A870B1EDEC574A0B995BC9C765C012CF_12</vt:lpwstr>
  </property>
</Properties>
</file>