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年度陕西省工程技术研究中心评估名单（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新材料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9240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539"/>
        <w:gridCol w:w="2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工程中心名称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陕西省新型干法水泥工程技术研究中心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陕西省碳/碳复合材料工程技术研究中心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陕西省陶质及彩绘文物保护修复工程技术研究中心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秦始皇帝陵博物院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陕西省镁合金工程技术研究中心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陕西省粉末冶金工程技术研究中心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陕西省机械研究院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陕西省钛工程技术研究中心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西北有色金属研究院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陕西省超导材料工程技术研究中心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西部超导材料科技股份有限公司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陕西省耐磨材料工程技术研究中心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铜川中星材料有限责任公司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陕西省冶金工程技术研究中心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陕西省天然沥青与公路再生工程技术研究中心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西安国琳实业股份有限公司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陕西省固废基陶瓷材料工程技术研究中心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咸阳陶瓷研究设计院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陕西省建筑胶凝材料工程技术研究中心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陕西省建筑材料工业设计研究院有限公司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陕西省功能高分子吸附分离工程技术研究中心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西安蓝晓科技新材料股份有限公司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陕西省新型墙体屋面材料工程技术研究中心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西安墙体材料研究设计院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陕西省先进储能与钒新材料工程技术研究中心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陕西华银科技股份有限公司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陕西省生态水泥混凝土工程技术研究中心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西安建筑科技大学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陕西省钛锆镍新材料工程技术研究中心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宝钛集团有限公司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陕西省陶瓷基复合材料工程技术研究中心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陕西省核反应堆堆芯用稀有金属材料工程技术研究中心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西北有色金属研究院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陕西省金属复合管道工程技术研究中心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西安向阳航天材料股份有限公司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陕西省产业用纺织品工程技术研究中心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陕西省橡胶制品工程技术研究中心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凯迪西北橡胶有限公司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陕西省热喷涂复合材料工程技术研究中心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陕西省先进陶瓷材料多功能化工程技术研究中心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</w:tbl>
    <w:p>
      <w:pPr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年度陕西省工程技术研究中心评估名单（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生物医药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9381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539"/>
        <w:gridCol w:w="3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工程中心名称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陕西省秦巴山区微生物资源发掘与利用工程技术研究中心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陕西省微生物研究所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陕西省检验检疫工程技术研究中心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陕西出入境检验检疫局检验检疫技术中心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陕西省组织工程工程技术研究中心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陕西艾尔肤组织工程有限公司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陕西省生物芯片工程技术研究中心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陕西省脂质体工程技术研究中心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西安力邦制药有限公司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陕西省心血管药物工程技术研究中心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陕西省生物制药新工艺工程技术研究中心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空军军医大学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陕西省细胞免疫工程技术研究中心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陕西省药物创新制剂工程技术研究中心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西安利君制药有限责任公司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陕西省中药材规范化栽培与品种选育工程技术研究中心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陕西省中药创新药物工程技术研究中心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陕西省中药制药工程技术研究中心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陕西步长制药有限公司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陕西省秦岭中草药应用开发工程技术研究中心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陕西省药物制剂中试GMP工艺工程技术研究中心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西安新通药物研究股份有限公司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陕西省天麻山茱萸工程技术研究中心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陕西汉王药业有限公司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陕西省药用植物物效研究与新药创制工程技术研究中心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空军军医大学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陕西省口腔生物工程工程技术研究中心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空军军医大学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陕西省新型治疗疫苗工程技术研究中心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陕西省手性药物工程技术研究中心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空军军医大学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陕西省风湿与肿瘤类中药制剂工程技术研究中心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陕西盘龙制药集团有限公司</w:t>
            </w:r>
          </w:p>
        </w:tc>
      </w:tr>
    </w:tbl>
    <w:p>
      <w:pPr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年度陕西省工程技术研究中心评估名单（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能源化工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9240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539"/>
        <w:gridCol w:w="2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工程中心名称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陕西省资源化工应用工程技术研究中心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陕西省绿色日用化学工程技术研究中心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西安开米股份有限公司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陕西省煤化工工程技术研究中心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西北化工研究院有限公司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陕西省油气钻采与污染控制工程技术研究中心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陕西延长石油﹝集团﹞有限责任公司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陕西省可再生能源工程技术研究中心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陕西省氟化工工程技术研究中心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西安近代化学研究所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陕西省甲醇衍生物及聚合物材料工程技术研究中心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陕西煤业化工技术开发中心有限责任公司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陕西省煤制烃类工程技术研究中心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陕西煤化工技术工程中心有限公司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陕西省工业过程安全与应急救援工程技术研究中心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陕西省特低渗透油气田勘探与开发工程技术研究中心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陕西延长石油﹝集团﹞有限责任公司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陕西省页岩气勘探开发工程技术研究中心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陕西延长石油﹝集团﹞有限责任公司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陕西省可控中子源工程技术研究中心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西京学院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陕西省能源高效清洁转换工程技术研究中心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陕西省油页岩工程技术研究中心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陕西省能源化工研究院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陕西省煤矿井下钻探工程技术研究中心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中煤科工西安研究院（集团）有限公司</w:t>
            </w:r>
          </w:p>
        </w:tc>
      </w:tr>
    </w:tbl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年度陕西省“四主体一联合”工程技术研究中心评估单</w:t>
      </w:r>
    </w:p>
    <w:tbl>
      <w:tblPr>
        <w:tblStyle w:val="4"/>
        <w:tblW w:w="9208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266"/>
        <w:gridCol w:w="4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工程中心名称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陕西省“四主体一联合”先进材料与凝固加工工程技术研究中心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西安西工大超晶科技发展有限责任公司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陕西省“四主体一联合”稀有金属材料表面工程技术研究中心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西北有色金属研究院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火箭军工程大学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陕西省“四主体一联合”钼材料工程技术研究中心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金堆城钼业集团有限公司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陕西省“四主体一联合”安全防护用纺织品工程技术研究中心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陕西元丰纺织技术研究有限公司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陕西省洁净煤转化工程技术研究中心﹝四主体一联合﹞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陕西延长石油﹝集团﹞有限责任公司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陕西省生物材料与发酵工程技术研究中心﹝四主体一联合﹞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西安巨子生物基因技术股份有限公司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陕西省“四主体一联合”中药提取分离与制剂工艺工程技术研究中心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陕西医药控股集团有限责任公司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陕西省硅镁碳微纳米材料工程技术研究中心﹝四主体一联合﹞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西安博尔新材料有限责任公司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陕西省“四主体一联合”服装智能设计与制造工程技术研究中心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渭南领智三维科技有限公司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陕西省“四主体一联合”能源环境与建筑节能工程技术研究中心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中联西北工程设计研究院有限公司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</w:tr>
    </w:tbl>
    <w:p>
      <w:pPr>
        <w:pStyle w:val="7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iYmZlM2IwZDY3YjU1NDZiYWY4ZGZmNTE3ZGEwNjkifQ=="/>
  </w:docVars>
  <w:rsids>
    <w:rsidRoot w:val="79A55099"/>
    <w:rsid w:val="000F07B0"/>
    <w:rsid w:val="001648CC"/>
    <w:rsid w:val="003D4906"/>
    <w:rsid w:val="00581AB2"/>
    <w:rsid w:val="00881A5D"/>
    <w:rsid w:val="008952D0"/>
    <w:rsid w:val="00AF3E77"/>
    <w:rsid w:val="00B960B0"/>
    <w:rsid w:val="00CE4555"/>
    <w:rsid w:val="00D525E2"/>
    <w:rsid w:val="00DE055D"/>
    <w:rsid w:val="00E14AD8"/>
    <w:rsid w:val="00E253FA"/>
    <w:rsid w:val="00E606BE"/>
    <w:rsid w:val="04D27943"/>
    <w:rsid w:val="05493CA3"/>
    <w:rsid w:val="113F2E18"/>
    <w:rsid w:val="13117B54"/>
    <w:rsid w:val="136561AD"/>
    <w:rsid w:val="15853304"/>
    <w:rsid w:val="1B8F1612"/>
    <w:rsid w:val="210D0C8E"/>
    <w:rsid w:val="21181260"/>
    <w:rsid w:val="27517343"/>
    <w:rsid w:val="29DB13BE"/>
    <w:rsid w:val="2AEB1ADA"/>
    <w:rsid w:val="2F980461"/>
    <w:rsid w:val="31DD47AA"/>
    <w:rsid w:val="327D2092"/>
    <w:rsid w:val="32AE71FA"/>
    <w:rsid w:val="34144AFA"/>
    <w:rsid w:val="370059CA"/>
    <w:rsid w:val="3E4E30CC"/>
    <w:rsid w:val="3FAB5C48"/>
    <w:rsid w:val="437264AE"/>
    <w:rsid w:val="4673774B"/>
    <w:rsid w:val="46DB77F6"/>
    <w:rsid w:val="475E02C1"/>
    <w:rsid w:val="4A915EE1"/>
    <w:rsid w:val="501135BF"/>
    <w:rsid w:val="517B65D2"/>
    <w:rsid w:val="51805337"/>
    <w:rsid w:val="53DE0D5A"/>
    <w:rsid w:val="55351A4D"/>
    <w:rsid w:val="572D157E"/>
    <w:rsid w:val="598D19D4"/>
    <w:rsid w:val="5A114004"/>
    <w:rsid w:val="60BD4D62"/>
    <w:rsid w:val="6615655A"/>
    <w:rsid w:val="662611BC"/>
    <w:rsid w:val="67AD3C32"/>
    <w:rsid w:val="6D4D17B8"/>
    <w:rsid w:val="6F353D20"/>
    <w:rsid w:val="73C11310"/>
    <w:rsid w:val="7479692D"/>
    <w:rsid w:val="75E77B4E"/>
    <w:rsid w:val="79A55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4421</Words>
  <Characters>4604</Characters>
  <Lines>36</Lines>
  <Paragraphs>10</Paragraphs>
  <TotalTime>8</TotalTime>
  <ScaleCrop>false</ScaleCrop>
  <LinksUpToDate>false</LinksUpToDate>
  <CharactersWithSpaces>4755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2020-04-13T03:45:00Z</dcterms:created>
  <dc:creator>实至名归</dc:creator>
  <cp:lastModifiedBy>谢铭</cp:lastModifiedBy>
  <dcterms:modified xsi:type="dcterms:W3CDTF">2023-06-01T02:28:57Z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E6C175C6ED6248E99A3529BD804E5526_13</vt:lpwstr>
  </property>
</Properties>
</file>