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2B2B2B"/>
          <w:kern w:val="0"/>
          <w:sz w:val="32"/>
          <w:szCs w:val="32"/>
        </w:rPr>
      </w:pPr>
      <w:r>
        <w:rPr>
          <w:rFonts w:ascii="黑体" w:hAnsi="黑体" w:eastAsia="黑体" w:cs="Times New Roman"/>
          <w:color w:val="2B2B2B"/>
          <w:kern w:val="0"/>
          <w:sz w:val="32"/>
          <w:szCs w:val="32"/>
        </w:rPr>
        <w:t>附件2</w:t>
      </w:r>
    </w:p>
    <w:p>
      <w:pPr>
        <w:widowControl/>
        <w:spacing w:before="156" w:beforeLines="50" w:after="156" w:afterLines="50"/>
        <w:jc w:val="center"/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ascii="方正小标宋简体" w:hAnsi="Times New Roman" w:eastAsia="方正小标宋简体" w:cs="Times New Roman"/>
          <w:color w:val="000000"/>
          <w:kern w:val="0"/>
          <w:sz w:val="36"/>
          <w:szCs w:val="36"/>
        </w:rPr>
        <w:t>年星创天地评估名单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4946"/>
        <w:gridCol w:w="115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所在地市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省级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val="en-US" w:eastAsia="zh-CN"/>
              </w:rPr>
              <w:t>星创天地</w:t>
            </w:r>
            <w:bookmarkStart w:id="0" w:name="_GoBack"/>
            <w:bookmarkEnd w:id="0"/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认定</w:t>
            </w:r>
            <w:r>
              <w:rPr>
                <w:rFonts w:ascii="黑体" w:hAnsi="黑体" w:eastAsia="黑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西安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蓝田县草莓青创农场星创天地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宝鸡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凤翔县神农星创天地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宝鸡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陇县宏盛星创天地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咸阳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三原县瑞洁食用菌星创天地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渭南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潼关县润谷软籽石榴星创天地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渭南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白水县美好家园星创天地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渭南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合阳县丰阜葡萄星创天地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铜川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王益区秦韵种苗星创天地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延安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甘泉县王家湾奶山羊星创天地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延安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宝塔区正大宏园林花卉星创天地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榆林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吴堡县丰润山地苹果星创天地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榆林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横山区通远小杂粮星创天地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榆林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佳县枣缘红星创天地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安康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旬阳县智慧农业星创天地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汉中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略阳县中蜂养殖星创天地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汉中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南郑区非遗手工艺藤编星创天地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汉中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城固县中药材星创天地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汉中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留坝县秦巴道地中药材星创天地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商洛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柞水县地栽黑木耳星创天地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韩城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韩城市柳村林下经济星创天地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TVmOTE4ZDBjYmJhNTRlNWViMzY0MjYzNmVhNTQifQ=="/>
  </w:docVars>
  <w:rsids>
    <w:rsidRoot w:val="269674D6"/>
    <w:rsid w:val="22EE4CB3"/>
    <w:rsid w:val="269674D6"/>
    <w:rsid w:val="2A7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cs="宋体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423</Characters>
  <Lines>0</Lines>
  <Paragraphs>0</Paragraphs>
  <TotalTime>0</TotalTime>
  <ScaleCrop>false</ScaleCrop>
  <LinksUpToDate>false</LinksUpToDate>
  <CharactersWithSpaces>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2023-04-12T02:13:00Z</dcterms:created>
  <dc:creator>青〜</dc:creator>
  <cp:lastModifiedBy>青〜</cp:lastModifiedBy>
  <dcterms:modified xsi:type="dcterms:W3CDTF">2023-04-12T02:31:43Z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FC1B663E0529442F9B91497C93928187_11</vt:lpwstr>
  </property>
</Properties>
</file>