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spacing w:line="500" w:lineRule="exact"/>
        <w:ind w:firstLine="442" w:firstLineChars="100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陕西省工程技术研究中心运行情况（提纲）</w:t>
      </w:r>
    </w:p>
    <w:p>
      <w:pPr>
        <w:spacing w:line="500" w:lineRule="exact"/>
        <w:rPr>
          <w:rFonts w:ascii="仿宋_GB2312" w:hAnsi="Times New Roman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720" w:lineRule="auto"/>
        <w:jc w:val="left"/>
        <w:rPr>
          <w:rFonts w:ascii="宋体" w:hAnsi="宋体" w:cs="黑体"/>
          <w:b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720" w:lineRule="auto"/>
        <w:jc w:val="left"/>
        <w:rPr>
          <w:rFonts w:ascii="宋体" w:hAnsi="宋体" w:cs="黑体"/>
          <w:b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720" w:lineRule="auto"/>
        <w:jc w:val="left"/>
        <w:rPr>
          <w:rFonts w:ascii="宋体" w:hAnsi="宋体" w:cs="黑体"/>
          <w:b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720" w:lineRule="auto"/>
        <w:jc w:val="left"/>
        <w:rPr>
          <w:rFonts w:ascii="宋体" w:hAnsi="宋体" w:cs="黑体"/>
          <w:b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720" w:lineRule="auto"/>
        <w:jc w:val="left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黑体"/>
          <w:b/>
          <w:kern w:val="0"/>
          <w:sz w:val="30"/>
          <w:szCs w:val="30"/>
        </w:rPr>
        <w:t>依托单位名称：</w:t>
      </w:r>
      <w:r>
        <w:rPr>
          <w:rFonts w:ascii="宋体" w:hAnsi="宋体" w:cs="黑体"/>
          <w:b/>
          <w:kern w:val="0"/>
          <w:sz w:val="30"/>
          <w:szCs w:val="30"/>
        </w:rPr>
        <w:t xml:space="preserve">                           (盖章)</w:t>
      </w:r>
    </w:p>
    <w:p>
      <w:pPr>
        <w:autoSpaceDE w:val="0"/>
        <w:autoSpaceDN w:val="0"/>
        <w:adjustRightInd w:val="0"/>
        <w:spacing w:line="720" w:lineRule="auto"/>
        <w:jc w:val="left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黑体"/>
          <w:b/>
          <w:kern w:val="0"/>
          <w:sz w:val="30"/>
          <w:szCs w:val="30"/>
        </w:rPr>
        <w:t>工程中心名称：</w:t>
      </w:r>
      <w:r>
        <w:rPr>
          <w:rFonts w:ascii="宋体" w:hAnsi="宋体" w:cs="黑体"/>
          <w:b/>
          <w:kern w:val="0"/>
          <w:sz w:val="30"/>
          <w:szCs w:val="30"/>
        </w:rPr>
        <w:t xml:space="preserve"> </w:t>
      </w:r>
    </w:p>
    <w:p>
      <w:pPr>
        <w:autoSpaceDE w:val="0"/>
        <w:autoSpaceDN w:val="0"/>
        <w:adjustRightInd w:val="0"/>
        <w:spacing w:line="720" w:lineRule="auto"/>
        <w:jc w:val="left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黑体"/>
          <w:b/>
          <w:kern w:val="0"/>
          <w:sz w:val="30"/>
          <w:szCs w:val="30"/>
        </w:rPr>
        <w:t>工程中心主任：</w:t>
      </w:r>
      <w:r>
        <w:rPr>
          <w:rFonts w:ascii="宋体" w:hAnsi="宋体" w:cs="黑体"/>
          <w:b/>
          <w:kern w:val="0"/>
          <w:sz w:val="30"/>
          <w:szCs w:val="30"/>
        </w:rPr>
        <w:t xml:space="preserve"> </w:t>
      </w:r>
      <w:r>
        <w:rPr>
          <w:rFonts w:ascii="宋体" w:hAnsi="宋体" w:cs="宋体"/>
          <w:b/>
          <w:kern w:val="0"/>
          <w:sz w:val="30"/>
          <w:szCs w:val="30"/>
        </w:rPr>
        <w:t xml:space="preserve">         </w:t>
      </w:r>
      <w:r>
        <w:rPr>
          <w:rFonts w:hint="eastAsia" w:ascii="宋体" w:hAnsi="宋体" w:cs="黑体"/>
          <w:b/>
          <w:kern w:val="0"/>
          <w:sz w:val="30"/>
          <w:szCs w:val="30"/>
        </w:rPr>
        <w:t>工程中心主任电话：</w:t>
      </w:r>
      <w:r>
        <w:rPr>
          <w:rFonts w:ascii="宋体" w:hAnsi="宋体" w:cs="宋体"/>
          <w:b/>
          <w:kern w:val="0"/>
          <w:sz w:val="30"/>
          <w:szCs w:val="30"/>
        </w:rPr>
        <w:t xml:space="preserve"> </w:t>
      </w:r>
    </w:p>
    <w:p>
      <w:pPr>
        <w:autoSpaceDE w:val="0"/>
        <w:autoSpaceDN w:val="0"/>
        <w:adjustRightInd w:val="0"/>
        <w:spacing w:line="720" w:lineRule="auto"/>
        <w:jc w:val="left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黑体"/>
          <w:b/>
          <w:kern w:val="0"/>
          <w:sz w:val="30"/>
          <w:szCs w:val="30"/>
        </w:rPr>
        <w:t>工程中心联系人：</w:t>
      </w:r>
      <w:r>
        <w:rPr>
          <w:rFonts w:ascii="宋体" w:hAnsi="宋体" w:cs="黑体"/>
          <w:b/>
          <w:kern w:val="0"/>
          <w:sz w:val="30"/>
          <w:szCs w:val="30"/>
        </w:rPr>
        <w:t xml:space="preserve"> </w:t>
      </w:r>
      <w:r>
        <w:rPr>
          <w:rFonts w:ascii="宋体" w:hAnsi="宋体" w:cs="宋体"/>
          <w:b/>
          <w:kern w:val="0"/>
          <w:sz w:val="30"/>
          <w:szCs w:val="30"/>
        </w:rPr>
        <w:t xml:space="preserve">       </w:t>
      </w:r>
      <w:r>
        <w:rPr>
          <w:rFonts w:hint="eastAsia" w:ascii="宋体" w:hAnsi="宋体" w:cs="黑体"/>
          <w:b/>
          <w:kern w:val="0"/>
          <w:sz w:val="30"/>
          <w:szCs w:val="30"/>
        </w:rPr>
        <w:t>工程中心联系人电话：</w:t>
      </w:r>
      <w:r>
        <w:rPr>
          <w:rFonts w:ascii="宋体" w:hAnsi="宋体" w:cs="黑体"/>
          <w:b/>
          <w:kern w:val="0"/>
          <w:sz w:val="30"/>
          <w:szCs w:val="30"/>
        </w:rPr>
        <w:t xml:space="preserve"> </w:t>
      </w:r>
      <w:r>
        <w:rPr>
          <w:rFonts w:ascii="宋体" w:hAnsi="宋体" w:cs="宋体"/>
          <w:b/>
          <w:kern w:val="0"/>
          <w:sz w:val="30"/>
          <w:szCs w:val="30"/>
        </w:rPr>
        <w:t xml:space="preserve"> </w:t>
      </w:r>
    </w:p>
    <w:p>
      <w:pPr>
        <w:spacing w:line="500" w:lineRule="exact"/>
        <w:rPr>
          <w:rFonts w:ascii="宋体" w:hAnsi="宋体" w:cs="黑体"/>
          <w:b/>
          <w:kern w:val="0"/>
          <w:sz w:val="30"/>
          <w:szCs w:val="30"/>
        </w:rPr>
      </w:pPr>
    </w:p>
    <w:p>
      <w:pPr>
        <w:spacing w:line="500" w:lineRule="exact"/>
        <w:rPr>
          <w:rFonts w:ascii="仿宋_GB2312" w:hAnsi="Times New Roman" w:eastAsia="仿宋_GB2312"/>
          <w:sz w:val="32"/>
          <w:szCs w:val="32"/>
        </w:rPr>
      </w:pPr>
    </w:p>
    <w:p>
      <w:pPr>
        <w:spacing w:line="500" w:lineRule="exact"/>
        <w:rPr>
          <w:rFonts w:ascii="仿宋_GB2312" w:hAnsi="Times New Roman" w:eastAsia="仿宋_GB2312"/>
          <w:sz w:val="32"/>
          <w:szCs w:val="32"/>
        </w:rPr>
      </w:pPr>
    </w:p>
    <w:p>
      <w:pPr>
        <w:spacing w:line="500" w:lineRule="exact"/>
        <w:rPr>
          <w:rFonts w:ascii="仿宋_GB2312" w:hAnsi="Times New Roman" w:eastAsia="仿宋_GB2312"/>
          <w:sz w:val="32"/>
          <w:szCs w:val="32"/>
        </w:rPr>
      </w:pPr>
    </w:p>
    <w:p>
      <w:pPr>
        <w:spacing w:line="5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填写日期：    年    月    日</w:t>
      </w:r>
    </w:p>
    <w:p>
      <w:pPr>
        <w:spacing w:line="500" w:lineRule="exact"/>
        <w:rPr>
          <w:rFonts w:ascii="仿宋_GB2312" w:hAnsi="Times New Roman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一、工程中心建设、运行概况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工程中心简介，研究方向，研发活动开展情况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二、基础条件与发展能力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1.人员配备: 人员总量；依托单位人员比例；固定人员与流动人员比例；研发人员、服务人员与管理人员比例；具有中高级技术职称人员比例；具有硕博士学位人员比例等。人员变动情况，特别是中心主任是否变动。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2.资金保障：资金筹措能力；经费投入总额；经费来源；投入形式（货币、固定资产等）；依托单位经费投入所占比例；近3年经费投入情况，特别说明共建单位经费投入情况以及年度经费投入。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3.场所保障：研发、试验、服务及办公用房布局、使用面积；是否独立使用。</w:t>
      </w:r>
      <w:r>
        <w:rPr>
          <w:rFonts w:hint="eastAsia" w:ascii="仿宋" w:hAnsi="仿宋" w:eastAsia="仿宋"/>
          <w:b/>
          <w:sz w:val="32"/>
          <w:szCs w:val="32"/>
        </w:rPr>
        <w:t>必需提供相关照片包括场地外景、内部平面分布。</w:t>
      </w:r>
    </w:p>
    <w:p>
      <w:pPr>
        <w:spacing w:line="50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4.仪器设备：现有仪器设备配置情况（数量，类型，原值）；标明原有仪器设备与组建后更新情况；利用率以及是否共享等。</w:t>
      </w:r>
      <w:r>
        <w:rPr>
          <w:rFonts w:hint="eastAsia" w:ascii="仿宋" w:hAnsi="仿宋" w:eastAsia="仿宋"/>
          <w:b/>
          <w:sz w:val="32"/>
          <w:szCs w:val="32"/>
        </w:rPr>
        <w:t>必需提供主要仪器设备照片。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5.制度保障与开放共享：工程中心运行管理机制、制订的安全管理制度、管理规章制度、激励机制的建立与执行情况、实验室、设备、生产线开放共享情况。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三、工程化能力和水平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程技术研究中心评估期内产生的专利及其它自主知识产权、论文/著作、科技成果情况；在研发成果的基础上，进一步获得国家及省部级科技项目或其它形式支持情况；面向社会，承担横向委托开发项目情况等。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科技成果辐射与带动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工程技术研究中心评估期内，对外技术转让与成果转化、技术示范与推广应用、产学研合作与交流、技术服务、资源开放共享情况（</w:t>
      </w:r>
      <w:r>
        <w:rPr>
          <w:rFonts w:hint="eastAsia" w:ascii="仿宋" w:hAnsi="仿宋" w:eastAsia="仿宋"/>
          <w:b/>
          <w:sz w:val="32"/>
          <w:szCs w:val="32"/>
        </w:rPr>
        <w:t>典型案例1-3个</w:t>
      </w:r>
      <w:r>
        <w:rPr>
          <w:rFonts w:hint="eastAsia" w:ascii="仿宋" w:hAnsi="仿宋" w:eastAsia="仿宋"/>
          <w:sz w:val="32"/>
          <w:szCs w:val="32"/>
        </w:rPr>
        <w:t>）,</w:t>
      </w:r>
      <w:r>
        <w:rPr>
          <w:rFonts w:hint="eastAsia" w:ascii="仿宋" w:hAnsi="仿宋" w:eastAsia="仿宋"/>
          <w:b/>
          <w:sz w:val="32"/>
          <w:szCs w:val="32"/>
        </w:rPr>
        <w:t>以及近期通过</w:t>
      </w:r>
      <w:r>
        <w:rPr>
          <w:rFonts w:ascii="仿宋" w:hAnsi="仿宋" w:eastAsia="仿宋"/>
          <w:b/>
          <w:sz w:val="32"/>
          <w:szCs w:val="32"/>
        </w:rPr>
        <w:t>中小企业研发服务平台与省内中小企业签订的技术咨询服务</w:t>
      </w:r>
      <w:r>
        <w:rPr>
          <w:rFonts w:hint="eastAsia" w:ascii="仿宋" w:hAnsi="仿宋" w:eastAsia="仿宋"/>
          <w:b/>
          <w:sz w:val="32"/>
          <w:szCs w:val="32"/>
        </w:rPr>
        <w:t>情况。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五、经济与社会效益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1.经济效益: 工程中心通过技术转移、技术服务、承担横向开发项目、产品开发等取得的收入、利税等。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2.社会效益: 工程技术研究中心在同行业的地位与影响；对相关行业的技术发展有何促进、引领、支撑作用；在促进社会进步方面取得的绩效。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六、工程中心运行以来管理的经验、工作成效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七、人才培养和对外合作与技术交流。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包括内部人才培养与储备、向社会输送人才、对外开展技术合作、培训等。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八、工程技术研究中心下一步工作设想及建议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*“四主体一联合”工程中心除上述内容外，应按照建设要求对共管机制、后期投入、产学研合作情况进行说明</w:t>
      </w:r>
    </w:p>
    <w:p>
      <w:pPr>
        <w:ind w:firstLine="420" w:firstLineChars="200"/>
      </w:pP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dit="form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NiYmZlM2IwZDY3YjU1NDZiYWY4ZGZmNTE3ZGEwNjkifQ=="/>
  </w:docVars>
  <w:rsids>
    <w:rsidRoot w:val="79A55099"/>
    <w:rsid w:val="000F07B0"/>
    <w:rsid w:val="001648CC"/>
    <w:rsid w:val="003D4906"/>
    <w:rsid w:val="00581AB2"/>
    <w:rsid w:val="00881A5D"/>
    <w:rsid w:val="008952D0"/>
    <w:rsid w:val="00AF3E77"/>
    <w:rsid w:val="00B960B0"/>
    <w:rsid w:val="00CE4555"/>
    <w:rsid w:val="00D525E2"/>
    <w:rsid w:val="00DE055D"/>
    <w:rsid w:val="00E14AD8"/>
    <w:rsid w:val="00E253FA"/>
    <w:rsid w:val="00E606BE"/>
    <w:rsid w:val="04D27943"/>
    <w:rsid w:val="05493CA3"/>
    <w:rsid w:val="113F2E18"/>
    <w:rsid w:val="13117B54"/>
    <w:rsid w:val="136561AD"/>
    <w:rsid w:val="15853304"/>
    <w:rsid w:val="1B8F1612"/>
    <w:rsid w:val="210D0C8E"/>
    <w:rsid w:val="21181260"/>
    <w:rsid w:val="27517343"/>
    <w:rsid w:val="29DB13BE"/>
    <w:rsid w:val="2AEB1ADA"/>
    <w:rsid w:val="2F980461"/>
    <w:rsid w:val="31DD47AA"/>
    <w:rsid w:val="327D2092"/>
    <w:rsid w:val="32AE71FA"/>
    <w:rsid w:val="34144AFA"/>
    <w:rsid w:val="370059CA"/>
    <w:rsid w:val="37BA15CE"/>
    <w:rsid w:val="3E4E30CC"/>
    <w:rsid w:val="3FAB5C48"/>
    <w:rsid w:val="437264AE"/>
    <w:rsid w:val="4673774B"/>
    <w:rsid w:val="46DB77F6"/>
    <w:rsid w:val="475E02C1"/>
    <w:rsid w:val="4A915EE1"/>
    <w:rsid w:val="501135BF"/>
    <w:rsid w:val="517B65D2"/>
    <w:rsid w:val="51805337"/>
    <w:rsid w:val="53DE0D5A"/>
    <w:rsid w:val="55351A4D"/>
    <w:rsid w:val="572D157E"/>
    <w:rsid w:val="598D19D4"/>
    <w:rsid w:val="60BD4D62"/>
    <w:rsid w:val="6615655A"/>
    <w:rsid w:val="662611BC"/>
    <w:rsid w:val="67AD3C32"/>
    <w:rsid w:val="6D4D17B8"/>
    <w:rsid w:val="6F353D20"/>
    <w:rsid w:val="7479692D"/>
    <w:rsid w:val="75E77B4E"/>
    <w:rsid w:val="79A55099"/>
    <w:rsid w:val="7DF05B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脚 字符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眉 字符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4421</Words>
  <Characters>4604</Characters>
  <Lines>36</Lines>
  <Paragraphs>10</Paragraphs>
  <TotalTime>7</TotalTime>
  <ScaleCrop>false</ScaleCrop>
  <LinksUpToDate>false</LinksUpToDate>
  <CharactersWithSpaces>4755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2020-04-13T03:45:00Z</dcterms:created>
  <dc:creator>实至名归</dc:creator>
  <cp:lastModifiedBy>谢铭</cp:lastModifiedBy>
  <dcterms:modified xsi:type="dcterms:W3CDTF">2023-06-01T02:35:56Z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E6C175C6ED6248E99A3529BD804E5526_13</vt:lpwstr>
  </property>
</Properties>
</file>