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推荐和技术支持部门联系方式</w:t>
      </w:r>
    </w:p>
    <w:tbl>
      <w:tblPr>
        <w:tblStyle w:val="4"/>
        <w:tblW w:w="0" w:type="auto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"/>
        <w:gridCol w:w="4767"/>
        <w:gridCol w:w="2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管理部门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西安市科技局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西安生产力促进中心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西咸新区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029-86786642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029-88407751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029-33585346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宝鸡市科技局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0917-3260241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咸阳市科技局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029-33289961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铜川市科技局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0919-3183068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渭南市科技局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0913-2933657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延安市科技局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0911-7090926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榆林市科技局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0912-3885793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汉中市科技局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0916-2523926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安康市科技局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0915-3221022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商洛市科技局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0914-2381500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韩城市科技局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0913-5329858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西安高新区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029-89199030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77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029-89388689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宝鸡高新区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0917-3780195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029-87019511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咸阳高新区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029-32003560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渭南高新区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0913-2121083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榆林高新区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0912-2399876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安康高新区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0915-3362571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省高企认定办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029-87292778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8"/>
                <w:lang w:val="en-US" w:eastAsia="zh-CN"/>
              </w:rPr>
              <w:t>备注</w:t>
            </w:r>
          </w:p>
        </w:tc>
        <w:tc>
          <w:tcPr>
            <w:tcW w:w="74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1.相关政策发布请关注省科技厅微信公众号“秦科技”，如有业务咨询还可以加入“陕西省高企认定工作群”（QQ群号：735541123）进行互动交流;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2.省网申报系统技术支持电话：400-029-3366，受理时间一般为工作日9:00-12:00/14:00-17:30。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68134E29"/>
    <w:rsid w:val="6813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574</Characters>
  <Lines>0</Lines>
  <Paragraphs>0</Paragraphs>
  <TotalTime>0</TotalTime>
  <ScaleCrop>false</ScaleCrop>
  <LinksUpToDate>false</LinksUpToDate>
  <CharactersWithSpaces>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2023-05-16T10:21:00Z</dcterms:created>
  <dc:creator>苗宏雄</dc:creator>
  <cp:lastModifiedBy>苗宏雄</cp:lastModifiedBy>
  <dcterms:modified xsi:type="dcterms:W3CDTF">2023-05-16T10:21:17Z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E191885D609E4D2C8C9A12F8B5D3C330_11</vt:lpwstr>
  </property>
</Properties>
</file>